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3112C7" w:rsidRDefault="008056C2" w:rsidP="00116BC2">
      <w:pP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3112C7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3112C7" w:rsidRDefault="008056C2" w:rsidP="00116BC2">
      <w:pPr>
        <w:tabs>
          <w:tab w:val="left" w:pos="1134"/>
          <w:tab w:val="right" w:pos="9070"/>
        </w:tabs>
        <w:rPr>
          <w:rFonts w:ascii="Arial" w:hAnsi="Arial" w:cs="Arial"/>
          <w:sz w:val="20"/>
          <w:szCs w:val="20"/>
          <w:lang w:val="de-CH"/>
        </w:rPr>
      </w:pPr>
    </w:p>
    <w:p w14:paraId="03B2F1A8" w14:textId="604136C3" w:rsidR="00B56BEB" w:rsidRPr="003112C7" w:rsidRDefault="008056C2" w:rsidP="00116BC2">
      <w:pPr>
        <w:tabs>
          <w:tab w:val="left" w:pos="1418"/>
          <w:tab w:val="right" w:pos="9070"/>
        </w:tabs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>Datum:</w:t>
      </w:r>
      <w:r w:rsidRPr="003112C7">
        <w:rPr>
          <w:rFonts w:ascii="Arial" w:hAnsi="Arial" w:cs="Arial"/>
          <w:sz w:val="20"/>
          <w:szCs w:val="20"/>
          <w:lang w:val="de-CH"/>
        </w:rPr>
        <w:tab/>
      </w:r>
      <w:r w:rsidR="00D40095" w:rsidRPr="003112C7">
        <w:rPr>
          <w:rFonts w:ascii="Arial" w:hAnsi="Arial" w:cs="Arial"/>
          <w:sz w:val="20"/>
          <w:szCs w:val="20"/>
          <w:lang w:val="de-CH"/>
        </w:rPr>
        <w:t>D</w:t>
      </w:r>
      <w:r w:rsidR="00AB4065" w:rsidRPr="003112C7">
        <w:rPr>
          <w:rFonts w:ascii="Arial" w:hAnsi="Arial" w:cs="Arial"/>
          <w:sz w:val="20"/>
          <w:szCs w:val="20"/>
          <w:lang w:val="de-CH"/>
        </w:rPr>
        <w:t>ienstag, 26. Mai 2020</w:t>
      </w:r>
    </w:p>
    <w:p w14:paraId="45CD574A" w14:textId="7EDBA02F" w:rsidR="007D3BA9" w:rsidRPr="003112C7" w:rsidRDefault="008056C2" w:rsidP="00116BC2">
      <w:pPr>
        <w:tabs>
          <w:tab w:val="left" w:pos="1418"/>
          <w:tab w:val="right" w:pos="9070"/>
        </w:tabs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>Rubrik/Thema:</w:t>
      </w:r>
      <w:r w:rsidR="007D3BA9" w:rsidRPr="003112C7">
        <w:rPr>
          <w:rFonts w:ascii="Arial" w:hAnsi="Arial" w:cs="Arial"/>
          <w:sz w:val="20"/>
          <w:szCs w:val="20"/>
          <w:lang w:val="de-CH"/>
        </w:rPr>
        <w:tab/>
      </w:r>
      <w:r w:rsidR="005D3944" w:rsidRPr="003112C7">
        <w:rPr>
          <w:rFonts w:ascii="Arial" w:hAnsi="Arial" w:cs="Arial"/>
          <w:sz w:val="20"/>
          <w:szCs w:val="20"/>
          <w:lang w:val="de-CH"/>
        </w:rPr>
        <w:t>Ferienregion</w:t>
      </w:r>
    </w:p>
    <w:p w14:paraId="719A90E4" w14:textId="7801F9AE" w:rsidR="008056C2" w:rsidRPr="003112C7" w:rsidRDefault="008056C2" w:rsidP="00116BC2">
      <w:pPr>
        <w:pBdr>
          <w:bottom w:val="single" w:sz="4" w:space="1" w:color="auto"/>
        </w:pBdr>
        <w:tabs>
          <w:tab w:val="left" w:pos="1418"/>
          <w:tab w:val="right" w:pos="9070"/>
        </w:tabs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>Link:</w:t>
      </w:r>
      <w:r w:rsidR="007D3BA9" w:rsidRPr="003112C7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 w:rsidR="00B56BEB" w:rsidRPr="003112C7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</w:hyperlink>
    </w:p>
    <w:p w14:paraId="51B560F4" w14:textId="77777777" w:rsidR="008056C2" w:rsidRPr="003112C7" w:rsidRDefault="008056C2" w:rsidP="00116B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2F3B5D58" w:rsidR="008056C2" w:rsidRPr="003112C7" w:rsidRDefault="008056C2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486047" w14:textId="2EEB96C0" w:rsidR="00B56BEB" w:rsidRPr="003112C7" w:rsidRDefault="00CD74DE" w:rsidP="00116B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Lenzerheide sucht Heidsee Ranger und sorgt für optimale Besucherlenkung</w:t>
      </w:r>
    </w:p>
    <w:p w14:paraId="50BEF323" w14:textId="77777777" w:rsidR="00CD74DE" w:rsidRPr="003112C7" w:rsidRDefault="00CD74DE" w:rsidP="00116B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3063A233" w14:textId="4BB1CDD7" w:rsidR="002059B7" w:rsidRPr="003112C7" w:rsidRDefault="00CD74DE" w:rsidP="00116B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Ferienregion Lenzerheide arbeitet in diesen Tagen intensiv </w:t>
      </w:r>
      <w:r w:rsidR="004F1C4D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an der Sommerkampagne #entdeckelenzerheide, die nicht nur Tipps für Corona-konforme </w:t>
      </w:r>
      <w:r w:rsidR="00E94468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Highlights abseits der bekannten Hotspots, sondern auch ein Stelleninserat enthält.</w:t>
      </w:r>
      <w:r w:rsidR="00344DF1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Damit </w:t>
      </w:r>
      <w:r w:rsidR="00503E03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Gäste im Lido am </w:t>
      </w:r>
      <w:r w:rsidR="00344DF1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Heidsee</w:t>
      </w:r>
      <w:r w:rsidR="00503E03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344DF1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ohne Bedenken ihre Zeit geniessen können</w:t>
      </w:r>
      <w:r w:rsidR="00503E03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, werden für die Sommermonate Ranger gesucht.</w:t>
      </w:r>
      <w:r w:rsidR="00ED052D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7F7B57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Regionale </w:t>
      </w:r>
      <w:r w:rsidR="005D2239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COVID-19 Hinweisplakate</w:t>
      </w:r>
      <w:r w:rsidR="00BE47B6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</w:t>
      </w:r>
      <w:r w:rsidR="002059B7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die den Gästen auf sympathische Art und Weise nahe legen, sich an die Abstands- und Hygieneregeln zu halten, sind ebenfalls Teil der Kampagne und hängen seit anfangs Woche in der gesamten Ferienregion</w:t>
      </w:r>
      <w:r w:rsidR="00550406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.</w:t>
      </w:r>
    </w:p>
    <w:p w14:paraId="69088856" w14:textId="07632C81" w:rsidR="00ED052D" w:rsidRPr="003112C7" w:rsidRDefault="00ED052D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22DE97A" w14:textId="42E54C08" w:rsidR="00A6545A" w:rsidRPr="003112C7" w:rsidRDefault="00F95CE8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#entdeckelenzerheide ist </w:t>
      </w:r>
      <w:r w:rsidR="0022479E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nicht </w:t>
      </w: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nur ein Hashtag, sondern bezeichnet die komplette Sommer-Aktivierung der Ferienregion Lenzerheide inklusive der gleichnahmigen Kampagne. </w:t>
      </w:r>
      <w:r w:rsidR="00E07FE3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Rahmen von #entdeckelenzerheide sollen </w:t>
      </w:r>
      <w:r w:rsidR="006C5616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Besucherinnen und Besucher der Ferienregion optimal informiert </w:t>
      </w:r>
      <w:r w:rsidR="00EA0F3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«gelenkt» werden. Ziel ist es, die erwarteten Besucherströme Corona-konform weg von den beliebtesten Hotspots hin zu bislang unentdeckten Perlen </w:t>
      </w:r>
      <w:r w:rsidR="0022479E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</w:t>
      </w:r>
      <w:r w:rsidR="00EA0F3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Ferienregion zu </w:t>
      </w:r>
      <w:r w:rsidR="00610E4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bewegen. </w:t>
      </w:r>
      <w:r w:rsidR="00EE75F1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Grössere Personenansammlungen sollen in der Zeit von Social Distancing ausbleiben. </w:t>
      </w:r>
      <w:r w:rsidR="00B32F3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verschiedenen Kurzspots und einer informativen Website, inklusive </w:t>
      </w:r>
      <w:r w:rsidR="00BA4EA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Entdeckerlisten</w:t>
      </w:r>
      <w:r w:rsidR="00B32F3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EE75F1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werden </w:t>
      </w:r>
      <w:r w:rsidR="00107416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deshalb </w:t>
      </w:r>
      <w:r w:rsidR="00B32F3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weniger bekannte Orte zwischen Malix und</w:t>
      </w:r>
      <w:r w:rsidR="000E19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0E192D" w:rsidRPr="000E19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Brienz/Brinzauls</w:t>
      </w:r>
      <w:r w:rsidR="000E19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32F3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den Fokus </w:t>
      </w:r>
      <w:r w:rsidR="00107416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gerückt.</w:t>
      </w:r>
    </w:p>
    <w:p w14:paraId="332107B4" w14:textId="153155C4" w:rsidR="00F07394" w:rsidRPr="003112C7" w:rsidRDefault="00F07394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0B3FDB9" w14:textId="233CCC85" w:rsidR="00F07394" w:rsidRPr="003112C7" w:rsidRDefault="00F07394" w:rsidP="00116B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Galerie Pesko </w:t>
      </w:r>
      <w:r w:rsidR="009C3E61"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hilft bei der Suche nach Inspiration</w:t>
      </w:r>
    </w:p>
    <w:p w14:paraId="22E67014" w14:textId="170E71C9" w:rsidR="0022479E" w:rsidRPr="003112C7" w:rsidRDefault="00B23777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Wer sich statt via Internet lieber </w:t>
      </w:r>
      <w:r w:rsidR="007636B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direkt </w:t>
      </w:r>
      <w:r w:rsidR="00BD63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vor Ort </w:t>
      </w:r>
      <w:r w:rsidR="00D277AE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den noch unentdeckten Orten inspirieren lassen möchte, kann dies ab nächster Woche in der </w:t>
      </w:r>
      <w:r w:rsidR="009B356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Galerie Pesko in Lenzerheide tun. Dort werden Bilder</w:t>
      </w:r>
      <w:r w:rsidR="00BA4EA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des lokalen Fotografen Adrian Flütsch (Sundroina pictures) zu den</w:t>
      </w:r>
      <w:r w:rsidR="009B356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Orte</w:t>
      </w:r>
      <w:r w:rsidR="00BA4EA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9B356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die im Rahmen der #entdeckelenzerheide Kampagne präsentiert werden, ausgestellt. Zude</w:t>
      </w:r>
      <w:r w:rsidR="00F25D40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</w:t>
      </w:r>
      <w:r w:rsidR="00DC0A23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ist seit dem Auffahrtswochenende auch das Informationsbüro in Lenzerheide</w:t>
      </w:r>
      <w:r w:rsidR="00A54D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</w:t>
      </w:r>
      <w:r w:rsidR="001E0436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beschränkten Öffnungszeiten</w:t>
      </w:r>
      <w:r w:rsidR="00A54D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Betrieb.</w:t>
      </w:r>
    </w:p>
    <w:p w14:paraId="0D92309C" w14:textId="77777777" w:rsidR="003112C7" w:rsidRPr="003112C7" w:rsidRDefault="003112C7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07D9660" w14:textId="567415CD" w:rsidR="00B32F35" w:rsidRPr="003112C7" w:rsidRDefault="00B32F35" w:rsidP="00116B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Die freundlicheren «BAG-Plakate» sind neue Hingucker</w:t>
      </w:r>
    </w:p>
    <w:p w14:paraId="7B0DE367" w14:textId="1FA62177" w:rsidR="00F5199A" w:rsidRPr="003112C7" w:rsidRDefault="002A7CD7" w:rsidP="00FD202A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</w:t>
      </w:r>
      <w:r w:rsidR="00DC08C1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«Corona-Taskforce» der Ferienregion Lenzerheide, die </w:t>
      </w:r>
      <w:r w:rsidR="00A81F34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sich </w:t>
      </w:r>
      <w:r w:rsidR="00DC08C1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 Beginn der Krise </w:t>
      </w:r>
      <w:r w:rsidR="00A81F34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 Vertretern </w:t>
      </w:r>
      <w:r w:rsidR="00010E74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 Tourismus, Hotellerie, Gewerbe und Gemeinde formierte, </w:t>
      </w:r>
      <w:r w:rsidR="00FD202A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hat beschlossen, </w:t>
      </w:r>
      <w:r w:rsidR="00C81B0C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zusätzlich zu den offiziellen Informationsplakaten des BAG regionale COVID-19 Hinweisplakate zu kreieren. Zur Verfügung stehen drei verschiedene Sujets, welche den Betrachter auf sympathische Art und Weise auffordern, sich an die </w:t>
      </w:r>
      <w:r w:rsidR="00F5199A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bekannten Abstands- und Hygieneregeln </w:t>
      </w:r>
      <w:r w:rsidR="00C81B0C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 halten. </w:t>
      </w:r>
      <w:r w:rsidR="00F5199A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Plakte stehen allen Leistungsträgern der Ferienregion Lenzerheide kostenlos zur Verfügung</w:t>
      </w:r>
      <w:r w:rsidR="00C57E57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413241DC" w14:textId="401579ED" w:rsidR="00F07394" w:rsidRPr="003112C7" w:rsidRDefault="00F07394" w:rsidP="00116B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2F34D3F" w14:textId="71FC15C2" w:rsidR="00F07394" w:rsidRPr="003112C7" w:rsidRDefault="00F07394" w:rsidP="00116B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Heidsee Ranger patroullieren zwischen Badetüchern</w:t>
      </w:r>
    </w:p>
    <w:p w14:paraId="3B910940" w14:textId="77777777" w:rsidR="00455AFE" w:rsidRPr="003112C7" w:rsidRDefault="00E22B45" w:rsidP="00855B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#entdeckelenzerheide setzt auf eine proaktive Kommunikation. </w:t>
      </w:r>
      <w:r w:rsidR="00EB0ADA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Damit am sommerlichen Hotspot, dem Lido am Heidsee, </w:t>
      </w:r>
      <w:r w:rsidR="00C768CE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nicht Badetuch an Badetuch platziert wird, sondern alles Corona-konform </w:t>
      </w:r>
      <w:r w:rsidR="0023269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abläuft, sucht die Ferienregion Lenzerheide während der Monate Juli und August </w:t>
      </w:r>
      <w:r w:rsidR="00855B74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Heidsee Ranger/innen. </w:t>
      </w:r>
      <w:r w:rsidR="00BF6CD2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dieser Funktion sensibilisieren </w:t>
      </w:r>
      <w:r w:rsidR="00855B74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die </w:t>
      </w:r>
      <w:r w:rsidR="00BF6CD2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Gäste auf die COVID-19 Regeln des BAG und geben Empfehlungen und Tipps im Sinne einer optimalen Besucherlenkung.</w:t>
      </w:r>
    </w:p>
    <w:p w14:paraId="54B396D9" w14:textId="77777777" w:rsidR="00455AFE" w:rsidRPr="003112C7" w:rsidRDefault="00455AFE" w:rsidP="00855B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514B7BE" w14:textId="254DB7D5" w:rsidR="00276F11" w:rsidRPr="002B7386" w:rsidRDefault="00545038" w:rsidP="00855B7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bookmarkStart w:id="0" w:name="_Hlk41377599"/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Verantwortlich bei Lenzerheide Marketing und Support AG</w:t>
      </w:r>
      <w:r w:rsidR="007B6AC4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: Bruno Fläcklin (Geschäftsführer), Marc Schlüssel (Leiter Marketing), Nicole Gysi (</w:t>
      </w:r>
      <w:r w:rsidR="00C53265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Kampagnenleiterin), Maurin Malär (Besucherlenkung), </w:t>
      </w:r>
      <w:r w:rsidR="004079AA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 (Medienverantwortliche); weitere Verantwortliche</w:t>
      </w:r>
      <w:r w:rsidR="00A54D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: </w:t>
      </w:r>
      <w:r w:rsidR="007C088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Sundroina </w:t>
      </w:r>
      <w:bookmarkStart w:id="1" w:name="_Hlk41377590"/>
      <w:r w:rsidR="007C088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Pictures</w:t>
      </w:r>
      <w:r w:rsidR="00A54D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6F664D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Moviemaint</w:t>
      </w:r>
      <w:r w:rsidR="00A54DD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="002B73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2B7386" w:rsidRPr="002B73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Casutt Druck</w:t>
      </w:r>
      <w:r w:rsidR="003B41C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</w:t>
      </w:r>
      <w:r w:rsidR="002B7386" w:rsidRPr="002B738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Werbetechnik</w:t>
      </w:r>
      <w:r w:rsidR="003B41C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AG</w:t>
      </w:r>
      <w:r w:rsidR="0062057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bookmarkEnd w:id="0"/>
    <w:bookmarkEnd w:id="1"/>
    <w:p w14:paraId="2BFD46A9" w14:textId="77777777" w:rsidR="009C3E61" w:rsidRPr="003112C7" w:rsidRDefault="009C3E61" w:rsidP="00116BC2">
      <w:pPr>
        <w:pBdr>
          <w:bottom w:val="single" w:sz="4" w:space="1" w:color="auto"/>
        </w:pBdr>
        <w:jc w:val="both"/>
        <w:rPr>
          <w:lang w:val="de-CH"/>
        </w:rPr>
      </w:pPr>
    </w:p>
    <w:p w14:paraId="6F4E68BE" w14:textId="77777777" w:rsidR="006F664D" w:rsidRPr="003112C7" w:rsidRDefault="006F664D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14:paraId="289BB189" w14:textId="21FC8386" w:rsidR="008056C2" w:rsidRPr="003112C7" w:rsidRDefault="008056C2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Sie finden diese Medienmitteilung sowie den Link</w:t>
      </w:r>
      <w:r w:rsidR="008B5F17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="008B5F17" w:rsidRPr="003112C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8B5F17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77F6A23E" w14:textId="77777777" w:rsidR="008056C2" w:rsidRPr="003112C7" w:rsidRDefault="008056C2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BB1DAF" w14:textId="77777777" w:rsidR="008056C2" w:rsidRPr="003112C7" w:rsidRDefault="008056C2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46E9179" w14:textId="77777777" w:rsidR="008056C2" w:rsidRPr="003112C7" w:rsidRDefault="008056C2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CFB311" w14:textId="393A65E7" w:rsidR="008056C2" w:rsidRPr="003112C7" w:rsidRDefault="00D0319D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3B153A10" w14:textId="77777777" w:rsidR="008056C2" w:rsidRPr="003112C7" w:rsidRDefault="008056C2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 w:rsidR="00C050D9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38615C12" w14:textId="12B4F661" w:rsidR="008056C2" w:rsidRPr="003112C7" w:rsidRDefault="008056C2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 +41 81 385 57 30 / M +41 </w:t>
      </w:r>
      <w:r w:rsidR="00D0319D"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79 327 46 86</w:t>
      </w:r>
    </w:p>
    <w:p w14:paraId="4B082151" w14:textId="6E14606F" w:rsidR="00BE17D0" w:rsidRPr="003112C7" w:rsidRDefault="008056C2" w:rsidP="00116BC2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112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2" w:history="1">
        <w:r w:rsidR="00D0319D" w:rsidRPr="003112C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carmen.hartmann@lenzerheide.com</w:t>
        </w:r>
      </w:hyperlink>
    </w:p>
    <w:p w14:paraId="6D4A34E3" w14:textId="70130F26" w:rsidR="00FE59D6" w:rsidRPr="003112C7" w:rsidRDefault="00FE59D6" w:rsidP="00116B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BE85A51" w14:textId="77777777" w:rsidR="00967680" w:rsidRPr="003112C7" w:rsidRDefault="00967680" w:rsidP="00116BC2">
      <w:pPr>
        <w:pStyle w:val="NurText"/>
        <w:rPr>
          <w:rFonts w:ascii="Arial" w:hAnsi="Arial" w:cs="Arial"/>
          <w:sz w:val="20"/>
          <w:szCs w:val="20"/>
        </w:rPr>
      </w:pPr>
      <w:r w:rsidRPr="003112C7">
        <w:rPr>
          <w:rFonts w:ascii="Arial" w:hAnsi="Arial" w:cs="Arial"/>
          <w:sz w:val="20"/>
          <w:szCs w:val="20"/>
        </w:rPr>
        <w:t>Bruno Fläcklin</w:t>
      </w:r>
    </w:p>
    <w:p w14:paraId="6BDD9DE1" w14:textId="77777777" w:rsidR="00967680" w:rsidRPr="003112C7" w:rsidRDefault="00967680" w:rsidP="00116BC2">
      <w:pPr>
        <w:pStyle w:val="NurText"/>
        <w:rPr>
          <w:rFonts w:ascii="Arial" w:hAnsi="Arial" w:cs="Arial"/>
          <w:sz w:val="20"/>
          <w:szCs w:val="20"/>
        </w:rPr>
      </w:pPr>
      <w:r w:rsidRPr="003112C7">
        <w:rPr>
          <w:rFonts w:ascii="Arial" w:hAnsi="Arial" w:cs="Arial"/>
          <w:sz w:val="20"/>
          <w:szCs w:val="20"/>
        </w:rPr>
        <w:t>Tourismusdirektor Ferienregion Lenzerheide</w:t>
      </w:r>
    </w:p>
    <w:p w14:paraId="2FFEB361" w14:textId="77777777" w:rsidR="00967680" w:rsidRPr="003112C7" w:rsidRDefault="00967680" w:rsidP="00116BC2">
      <w:pPr>
        <w:pStyle w:val="NurText"/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>T +41 81 385 57 10 / M +41 76 553 13 46</w:t>
      </w:r>
    </w:p>
    <w:p w14:paraId="6C38CD7A" w14:textId="155A608A" w:rsidR="00F27DDC" w:rsidRDefault="00967680" w:rsidP="000D0432">
      <w:pPr>
        <w:pStyle w:val="NurText"/>
        <w:rPr>
          <w:rFonts w:ascii="Arial" w:hAnsi="Arial" w:cs="Arial"/>
          <w:sz w:val="20"/>
          <w:szCs w:val="20"/>
          <w:lang w:val="de-CH"/>
        </w:rPr>
      </w:pPr>
      <w:r w:rsidRPr="003112C7">
        <w:rPr>
          <w:rFonts w:ascii="Arial" w:hAnsi="Arial" w:cs="Arial"/>
          <w:sz w:val="20"/>
          <w:szCs w:val="20"/>
          <w:lang w:val="de-CH"/>
        </w:rPr>
        <w:t xml:space="preserve">E-Mail </w:t>
      </w:r>
      <w:hyperlink r:id="rId13" w:history="1">
        <w:r w:rsidRPr="003112C7">
          <w:rPr>
            <w:rStyle w:val="Hyperlink"/>
            <w:rFonts w:ascii="Arial" w:hAnsi="Arial" w:cs="Arial"/>
            <w:sz w:val="20"/>
            <w:szCs w:val="20"/>
            <w:lang w:val="de-CH"/>
          </w:rPr>
          <w:t>bruno.flaecklin@lenzerheide.com</w:t>
        </w:r>
      </w:hyperlink>
    </w:p>
    <w:p w14:paraId="77F90873" w14:textId="77777777" w:rsidR="002B7386" w:rsidRPr="000D0432" w:rsidRDefault="002B7386" w:rsidP="000D0432">
      <w:pPr>
        <w:pStyle w:val="NurText"/>
        <w:rPr>
          <w:rFonts w:ascii="Arial" w:hAnsi="Arial" w:cs="Arial"/>
          <w:sz w:val="20"/>
          <w:szCs w:val="20"/>
          <w:lang w:val="de-CH"/>
        </w:rPr>
      </w:pPr>
      <w:bookmarkStart w:id="2" w:name="_GoBack"/>
      <w:bookmarkEnd w:id="2"/>
    </w:p>
    <w:sectPr w:rsidR="002B7386" w:rsidRPr="000D0432" w:rsidSect="00B50895">
      <w:headerReference w:type="default" r:id="rId14"/>
      <w:footerReference w:type="default" r:id="rId15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AFB7" w14:textId="77777777" w:rsidR="002D3716" w:rsidRDefault="002D3716" w:rsidP="00BE3CB3">
      <w:r>
        <w:separator/>
      </w:r>
    </w:p>
  </w:endnote>
  <w:endnote w:type="continuationSeparator" w:id="0">
    <w:p w14:paraId="61D67C5B" w14:textId="77777777" w:rsidR="002D3716" w:rsidRDefault="002D3716" w:rsidP="00BE3CB3">
      <w:r>
        <w:continuationSeparator/>
      </w:r>
    </w:p>
  </w:endnote>
  <w:endnote w:type="continuationNotice" w:id="1">
    <w:p w14:paraId="162BB78D" w14:textId="77777777" w:rsidR="002D3716" w:rsidRDefault="002D3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7C0889" w:rsidRDefault="007C0889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716677C3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BCB32" w14:textId="77777777" w:rsidR="002D3716" w:rsidRDefault="002D3716" w:rsidP="00BE3CB3">
      <w:r>
        <w:separator/>
      </w:r>
    </w:p>
  </w:footnote>
  <w:footnote w:type="continuationSeparator" w:id="0">
    <w:p w14:paraId="19B32C96" w14:textId="77777777" w:rsidR="002D3716" w:rsidRDefault="002D3716" w:rsidP="00BE3CB3">
      <w:r>
        <w:continuationSeparator/>
      </w:r>
    </w:p>
  </w:footnote>
  <w:footnote w:type="continuationNotice" w:id="1">
    <w:p w14:paraId="7D5D0C63" w14:textId="77777777" w:rsidR="002D3716" w:rsidRDefault="002D3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7C0889" w:rsidRDefault="007C0889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136DDEC" wp14:editId="5CFE630A">
          <wp:extent cx="6170697" cy="1153981"/>
          <wp:effectExtent l="0" t="0" r="1905" b="0"/>
          <wp:docPr id="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98F"/>
    <w:multiLevelType w:val="hybridMultilevel"/>
    <w:tmpl w:val="C4D48122"/>
    <w:lvl w:ilvl="0" w:tplc="863C49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0EF7"/>
    <w:multiLevelType w:val="hybridMultilevel"/>
    <w:tmpl w:val="66CCFD62"/>
    <w:lvl w:ilvl="0" w:tplc="883E4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00845"/>
    <w:rsid w:val="00003010"/>
    <w:rsid w:val="00010E74"/>
    <w:rsid w:val="000171AA"/>
    <w:rsid w:val="00030383"/>
    <w:rsid w:val="00050F86"/>
    <w:rsid w:val="0005240C"/>
    <w:rsid w:val="000605AE"/>
    <w:rsid w:val="00060E15"/>
    <w:rsid w:val="00061D58"/>
    <w:rsid w:val="000623AE"/>
    <w:rsid w:val="00065BFD"/>
    <w:rsid w:val="0006689A"/>
    <w:rsid w:val="000740F0"/>
    <w:rsid w:val="000774A6"/>
    <w:rsid w:val="00083B38"/>
    <w:rsid w:val="00086EE0"/>
    <w:rsid w:val="00087295"/>
    <w:rsid w:val="000903EC"/>
    <w:rsid w:val="000A5592"/>
    <w:rsid w:val="000A5BD7"/>
    <w:rsid w:val="000B12F3"/>
    <w:rsid w:val="000B6E2D"/>
    <w:rsid w:val="000C1AD5"/>
    <w:rsid w:val="000D0432"/>
    <w:rsid w:val="000D4078"/>
    <w:rsid w:val="000E192D"/>
    <w:rsid w:val="000E4B0E"/>
    <w:rsid w:val="000E4C4A"/>
    <w:rsid w:val="001002AE"/>
    <w:rsid w:val="001047DD"/>
    <w:rsid w:val="00107416"/>
    <w:rsid w:val="00111B8B"/>
    <w:rsid w:val="00114545"/>
    <w:rsid w:val="00116BC2"/>
    <w:rsid w:val="00126574"/>
    <w:rsid w:val="00130B05"/>
    <w:rsid w:val="001318BC"/>
    <w:rsid w:val="00131C8C"/>
    <w:rsid w:val="0013659A"/>
    <w:rsid w:val="00136C12"/>
    <w:rsid w:val="0014757A"/>
    <w:rsid w:val="0014770C"/>
    <w:rsid w:val="00147BD5"/>
    <w:rsid w:val="001531AC"/>
    <w:rsid w:val="00174089"/>
    <w:rsid w:val="00177682"/>
    <w:rsid w:val="00181051"/>
    <w:rsid w:val="001825C1"/>
    <w:rsid w:val="001A053B"/>
    <w:rsid w:val="001D3F8D"/>
    <w:rsid w:val="001D4D22"/>
    <w:rsid w:val="001D6BC8"/>
    <w:rsid w:val="001E0436"/>
    <w:rsid w:val="001E14AD"/>
    <w:rsid w:val="001E56F6"/>
    <w:rsid w:val="001F52DC"/>
    <w:rsid w:val="001F6EE3"/>
    <w:rsid w:val="0020027A"/>
    <w:rsid w:val="0020299E"/>
    <w:rsid w:val="002059B7"/>
    <w:rsid w:val="002109F1"/>
    <w:rsid w:val="00210F86"/>
    <w:rsid w:val="00212358"/>
    <w:rsid w:val="00214E79"/>
    <w:rsid w:val="00215E83"/>
    <w:rsid w:val="0022479E"/>
    <w:rsid w:val="00230A9A"/>
    <w:rsid w:val="00232695"/>
    <w:rsid w:val="0023779F"/>
    <w:rsid w:val="002463A3"/>
    <w:rsid w:val="00261F2C"/>
    <w:rsid w:val="00265676"/>
    <w:rsid w:val="00267DFB"/>
    <w:rsid w:val="00274D32"/>
    <w:rsid w:val="00276F11"/>
    <w:rsid w:val="002913D9"/>
    <w:rsid w:val="002925EB"/>
    <w:rsid w:val="00297752"/>
    <w:rsid w:val="002A7CD7"/>
    <w:rsid w:val="002B06E7"/>
    <w:rsid w:val="002B0CCC"/>
    <w:rsid w:val="002B528C"/>
    <w:rsid w:val="002B7386"/>
    <w:rsid w:val="002C2BBC"/>
    <w:rsid w:val="002D3716"/>
    <w:rsid w:val="002D3EF2"/>
    <w:rsid w:val="002D684E"/>
    <w:rsid w:val="002F3768"/>
    <w:rsid w:val="0030277E"/>
    <w:rsid w:val="00310C8D"/>
    <w:rsid w:val="003112C7"/>
    <w:rsid w:val="003156E1"/>
    <w:rsid w:val="003156E3"/>
    <w:rsid w:val="00335BFC"/>
    <w:rsid w:val="00344DF1"/>
    <w:rsid w:val="0034638C"/>
    <w:rsid w:val="00351EA3"/>
    <w:rsid w:val="0035377E"/>
    <w:rsid w:val="00360441"/>
    <w:rsid w:val="00372BD4"/>
    <w:rsid w:val="003733C4"/>
    <w:rsid w:val="00375A58"/>
    <w:rsid w:val="0038763C"/>
    <w:rsid w:val="003A1258"/>
    <w:rsid w:val="003B41CE"/>
    <w:rsid w:val="003E09F1"/>
    <w:rsid w:val="003E175B"/>
    <w:rsid w:val="003E4054"/>
    <w:rsid w:val="003E58BF"/>
    <w:rsid w:val="003F513E"/>
    <w:rsid w:val="003F7770"/>
    <w:rsid w:val="004079AA"/>
    <w:rsid w:val="0041009E"/>
    <w:rsid w:val="00411CAD"/>
    <w:rsid w:val="00411DC4"/>
    <w:rsid w:val="004207E2"/>
    <w:rsid w:val="00426BBF"/>
    <w:rsid w:val="00431B29"/>
    <w:rsid w:val="00436F91"/>
    <w:rsid w:val="00447DC6"/>
    <w:rsid w:val="00450CFE"/>
    <w:rsid w:val="004525EA"/>
    <w:rsid w:val="00454447"/>
    <w:rsid w:val="00455AFE"/>
    <w:rsid w:val="00457776"/>
    <w:rsid w:val="004609FE"/>
    <w:rsid w:val="00464D54"/>
    <w:rsid w:val="00467CD7"/>
    <w:rsid w:val="00470C9B"/>
    <w:rsid w:val="00480E8B"/>
    <w:rsid w:val="004921AE"/>
    <w:rsid w:val="0049618A"/>
    <w:rsid w:val="004A02CE"/>
    <w:rsid w:val="004A677A"/>
    <w:rsid w:val="004C0E77"/>
    <w:rsid w:val="004C3ED8"/>
    <w:rsid w:val="004D48EA"/>
    <w:rsid w:val="004E5E8F"/>
    <w:rsid w:val="004E5F15"/>
    <w:rsid w:val="004F1C4D"/>
    <w:rsid w:val="00502465"/>
    <w:rsid w:val="00503E03"/>
    <w:rsid w:val="00504BA9"/>
    <w:rsid w:val="00506E56"/>
    <w:rsid w:val="005106B0"/>
    <w:rsid w:val="00514C1A"/>
    <w:rsid w:val="0051692A"/>
    <w:rsid w:val="00533895"/>
    <w:rsid w:val="005426CA"/>
    <w:rsid w:val="00542EF6"/>
    <w:rsid w:val="00545038"/>
    <w:rsid w:val="005454FD"/>
    <w:rsid w:val="00550406"/>
    <w:rsid w:val="00550BFA"/>
    <w:rsid w:val="005568C5"/>
    <w:rsid w:val="00571986"/>
    <w:rsid w:val="005755EC"/>
    <w:rsid w:val="00582CD8"/>
    <w:rsid w:val="00586813"/>
    <w:rsid w:val="00587946"/>
    <w:rsid w:val="005A6F23"/>
    <w:rsid w:val="005C167C"/>
    <w:rsid w:val="005C708C"/>
    <w:rsid w:val="005C77F4"/>
    <w:rsid w:val="005D2239"/>
    <w:rsid w:val="005D2FA6"/>
    <w:rsid w:val="005D3944"/>
    <w:rsid w:val="005D4378"/>
    <w:rsid w:val="005E2D3B"/>
    <w:rsid w:val="005E6D11"/>
    <w:rsid w:val="005F0044"/>
    <w:rsid w:val="005F5284"/>
    <w:rsid w:val="005F65E9"/>
    <w:rsid w:val="006010ED"/>
    <w:rsid w:val="006044E0"/>
    <w:rsid w:val="00610E49"/>
    <w:rsid w:val="00610FA5"/>
    <w:rsid w:val="00620574"/>
    <w:rsid w:val="00621383"/>
    <w:rsid w:val="00624A00"/>
    <w:rsid w:val="00631DD9"/>
    <w:rsid w:val="00643A0C"/>
    <w:rsid w:val="00657A37"/>
    <w:rsid w:val="006647B1"/>
    <w:rsid w:val="00665426"/>
    <w:rsid w:val="00676AD5"/>
    <w:rsid w:val="006907B8"/>
    <w:rsid w:val="00691A40"/>
    <w:rsid w:val="006A41F3"/>
    <w:rsid w:val="006A5566"/>
    <w:rsid w:val="006A55E2"/>
    <w:rsid w:val="006A7704"/>
    <w:rsid w:val="006B2761"/>
    <w:rsid w:val="006C3527"/>
    <w:rsid w:val="006C5616"/>
    <w:rsid w:val="006C65B3"/>
    <w:rsid w:val="006D5774"/>
    <w:rsid w:val="006D7C90"/>
    <w:rsid w:val="006F664D"/>
    <w:rsid w:val="006F6C0E"/>
    <w:rsid w:val="007031D5"/>
    <w:rsid w:val="00704F25"/>
    <w:rsid w:val="00707228"/>
    <w:rsid w:val="0071099E"/>
    <w:rsid w:val="007229B6"/>
    <w:rsid w:val="00732CF0"/>
    <w:rsid w:val="0073363A"/>
    <w:rsid w:val="00734C17"/>
    <w:rsid w:val="00736766"/>
    <w:rsid w:val="00737D49"/>
    <w:rsid w:val="0074021D"/>
    <w:rsid w:val="00741174"/>
    <w:rsid w:val="00760163"/>
    <w:rsid w:val="007636B5"/>
    <w:rsid w:val="00777A05"/>
    <w:rsid w:val="007A04BA"/>
    <w:rsid w:val="007A0AB3"/>
    <w:rsid w:val="007A0C6C"/>
    <w:rsid w:val="007B0624"/>
    <w:rsid w:val="007B3C51"/>
    <w:rsid w:val="007B41AE"/>
    <w:rsid w:val="007B525D"/>
    <w:rsid w:val="007B6AC4"/>
    <w:rsid w:val="007C0889"/>
    <w:rsid w:val="007C2611"/>
    <w:rsid w:val="007C3CD5"/>
    <w:rsid w:val="007C4F34"/>
    <w:rsid w:val="007C5873"/>
    <w:rsid w:val="007C7695"/>
    <w:rsid w:val="007D3178"/>
    <w:rsid w:val="007D3BA9"/>
    <w:rsid w:val="007E14D0"/>
    <w:rsid w:val="007F7B57"/>
    <w:rsid w:val="008056C2"/>
    <w:rsid w:val="00806AF5"/>
    <w:rsid w:val="008132F3"/>
    <w:rsid w:val="008266F4"/>
    <w:rsid w:val="008343F4"/>
    <w:rsid w:val="00835AF2"/>
    <w:rsid w:val="00852F1C"/>
    <w:rsid w:val="00854718"/>
    <w:rsid w:val="00855B74"/>
    <w:rsid w:val="008572DB"/>
    <w:rsid w:val="00860B6C"/>
    <w:rsid w:val="00861317"/>
    <w:rsid w:val="00865A21"/>
    <w:rsid w:val="0087334F"/>
    <w:rsid w:val="008803B4"/>
    <w:rsid w:val="00882351"/>
    <w:rsid w:val="008A2DEC"/>
    <w:rsid w:val="008A4DDC"/>
    <w:rsid w:val="008A50BE"/>
    <w:rsid w:val="008A7BFA"/>
    <w:rsid w:val="008B18AE"/>
    <w:rsid w:val="008B33EB"/>
    <w:rsid w:val="008B3F74"/>
    <w:rsid w:val="008B411D"/>
    <w:rsid w:val="008B4D4F"/>
    <w:rsid w:val="008B5F17"/>
    <w:rsid w:val="008B73CC"/>
    <w:rsid w:val="008C0492"/>
    <w:rsid w:val="008C1483"/>
    <w:rsid w:val="008D5FB5"/>
    <w:rsid w:val="008D7518"/>
    <w:rsid w:val="008E536B"/>
    <w:rsid w:val="00900E4E"/>
    <w:rsid w:val="0090583B"/>
    <w:rsid w:val="0090691F"/>
    <w:rsid w:val="00913372"/>
    <w:rsid w:val="00913620"/>
    <w:rsid w:val="009137DC"/>
    <w:rsid w:val="00914473"/>
    <w:rsid w:val="00925E12"/>
    <w:rsid w:val="00930CA2"/>
    <w:rsid w:val="00931B55"/>
    <w:rsid w:val="00936DE1"/>
    <w:rsid w:val="00940D4B"/>
    <w:rsid w:val="00953653"/>
    <w:rsid w:val="00953901"/>
    <w:rsid w:val="00955BD0"/>
    <w:rsid w:val="00966B5A"/>
    <w:rsid w:val="00967680"/>
    <w:rsid w:val="00974139"/>
    <w:rsid w:val="00974795"/>
    <w:rsid w:val="00975A49"/>
    <w:rsid w:val="00975D88"/>
    <w:rsid w:val="00986167"/>
    <w:rsid w:val="00990C07"/>
    <w:rsid w:val="009970F6"/>
    <w:rsid w:val="009A023A"/>
    <w:rsid w:val="009A08E5"/>
    <w:rsid w:val="009A3F0C"/>
    <w:rsid w:val="009A7233"/>
    <w:rsid w:val="009B0FDD"/>
    <w:rsid w:val="009B3565"/>
    <w:rsid w:val="009B7C00"/>
    <w:rsid w:val="009C3642"/>
    <w:rsid w:val="009C3E61"/>
    <w:rsid w:val="009C6352"/>
    <w:rsid w:val="009D1EC7"/>
    <w:rsid w:val="009D45AB"/>
    <w:rsid w:val="009E1705"/>
    <w:rsid w:val="009E1B81"/>
    <w:rsid w:val="009E1FF1"/>
    <w:rsid w:val="009F1612"/>
    <w:rsid w:val="009F1F71"/>
    <w:rsid w:val="009F3BA8"/>
    <w:rsid w:val="009F4210"/>
    <w:rsid w:val="009F5F96"/>
    <w:rsid w:val="00A01368"/>
    <w:rsid w:val="00A34525"/>
    <w:rsid w:val="00A44CB2"/>
    <w:rsid w:val="00A52910"/>
    <w:rsid w:val="00A54DD6"/>
    <w:rsid w:val="00A57309"/>
    <w:rsid w:val="00A64B8D"/>
    <w:rsid w:val="00A6545A"/>
    <w:rsid w:val="00A66B84"/>
    <w:rsid w:val="00A71E10"/>
    <w:rsid w:val="00A72C2E"/>
    <w:rsid w:val="00A75C66"/>
    <w:rsid w:val="00A80E0A"/>
    <w:rsid w:val="00A81F34"/>
    <w:rsid w:val="00A83B49"/>
    <w:rsid w:val="00A85A2F"/>
    <w:rsid w:val="00A96140"/>
    <w:rsid w:val="00AA3615"/>
    <w:rsid w:val="00AA51D6"/>
    <w:rsid w:val="00AB268C"/>
    <w:rsid w:val="00AB4065"/>
    <w:rsid w:val="00AB59EC"/>
    <w:rsid w:val="00AB6C8C"/>
    <w:rsid w:val="00AC13B0"/>
    <w:rsid w:val="00AD0B07"/>
    <w:rsid w:val="00AD539B"/>
    <w:rsid w:val="00AF3039"/>
    <w:rsid w:val="00AF4C95"/>
    <w:rsid w:val="00B0736C"/>
    <w:rsid w:val="00B07EF6"/>
    <w:rsid w:val="00B107F9"/>
    <w:rsid w:val="00B1314A"/>
    <w:rsid w:val="00B145B0"/>
    <w:rsid w:val="00B176BF"/>
    <w:rsid w:val="00B20216"/>
    <w:rsid w:val="00B23777"/>
    <w:rsid w:val="00B26833"/>
    <w:rsid w:val="00B26865"/>
    <w:rsid w:val="00B32323"/>
    <w:rsid w:val="00B32F35"/>
    <w:rsid w:val="00B41E51"/>
    <w:rsid w:val="00B42366"/>
    <w:rsid w:val="00B46283"/>
    <w:rsid w:val="00B46396"/>
    <w:rsid w:val="00B50895"/>
    <w:rsid w:val="00B51AB9"/>
    <w:rsid w:val="00B53266"/>
    <w:rsid w:val="00B5393A"/>
    <w:rsid w:val="00B54149"/>
    <w:rsid w:val="00B56BEB"/>
    <w:rsid w:val="00B70334"/>
    <w:rsid w:val="00B7340F"/>
    <w:rsid w:val="00B7553A"/>
    <w:rsid w:val="00B75D9E"/>
    <w:rsid w:val="00B86CAA"/>
    <w:rsid w:val="00B93D69"/>
    <w:rsid w:val="00B970F3"/>
    <w:rsid w:val="00BA4EA9"/>
    <w:rsid w:val="00BA7498"/>
    <w:rsid w:val="00BA7526"/>
    <w:rsid w:val="00BB7D01"/>
    <w:rsid w:val="00BC1980"/>
    <w:rsid w:val="00BC51EF"/>
    <w:rsid w:val="00BC5936"/>
    <w:rsid w:val="00BD6352"/>
    <w:rsid w:val="00BD7A81"/>
    <w:rsid w:val="00BE08AB"/>
    <w:rsid w:val="00BE17D0"/>
    <w:rsid w:val="00BE3CB3"/>
    <w:rsid w:val="00BE47B6"/>
    <w:rsid w:val="00BE6D6F"/>
    <w:rsid w:val="00BE7572"/>
    <w:rsid w:val="00BE761E"/>
    <w:rsid w:val="00BF04FA"/>
    <w:rsid w:val="00BF586A"/>
    <w:rsid w:val="00BF6CD2"/>
    <w:rsid w:val="00BF752E"/>
    <w:rsid w:val="00C024A1"/>
    <w:rsid w:val="00C032C6"/>
    <w:rsid w:val="00C050D9"/>
    <w:rsid w:val="00C1077E"/>
    <w:rsid w:val="00C15ED8"/>
    <w:rsid w:val="00C21E94"/>
    <w:rsid w:val="00C22660"/>
    <w:rsid w:val="00C2733C"/>
    <w:rsid w:val="00C32427"/>
    <w:rsid w:val="00C53265"/>
    <w:rsid w:val="00C5555B"/>
    <w:rsid w:val="00C55ADA"/>
    <w:rsid w:val="00C57E57"/>
    <w:rsid w:val="00C61DC6"/>
    <w:rsid w:val="00C64352"/>
    <w:rsid w:val="00C650C0"/>
    <w:rsid w:val="00C65B87"/>
    <w:rsid w:val="00C722D5"/>
    <w:rsid w:val="00C768CE"/>
    <w:rsid w:val="00C77964"/>
    <w:rsid w:val="00C81B0C"/>
    <w:rsid w:val="00C90566"/>
    <w:rsid w:val="00C9068D"/>
    <w:rsid w:val="00CA4224"/>
    <w:rsid w:val="00CB2F39"/>
    <w:rsid w:val="00CC0C82"/>
    <w:rsid w:val="00CC3F69"/>
    <w:rsid w:val="00CC4E52"/>
    <w:rsid w:val="00CD070A"/>
    <w:rsid w:val="00CD46A5"/>
    <w:rsid w:val="00CD52A8"/>
    <w:rsid w:val="00CD58FB"/>
    <w:rsid w:val="00CD74DE"/>
    <w:rsid w:val="00CF2E0E"/>
    <w:rsid w:val="00CF3E50"/>
    <w:rsid w:val="00D0107F"/>
    <w:rsid w:val="00D03073"/>
    <w:rsid w:val="00D0319D"/>
    <w:rsid w:val="00D05BDD"/>
    <w:rsid w:val="00D117E5"/>
    <w:rsid w:val="00D15130"/>
    <w:rsid w:val="00D20682"/>
    <w:rsid w:val="00D243ED"/>
    <w:rsid w:val="00D2665A"/>
    <w:rsid w:val="00D277AE"/>
    <w:rsid w:val="00D30877"/>
    <w:rsid w:val="00D338AD"/>
    <w:rsid w:val="00D40095"/>
    <w:rsid w:val="00D453C1"/>
    <w:rsid w:val="00D67B90"/>
    <w:rsid w:val="00D705D1"/>
    <w:rsid w:val="00D727B8"/>
    <w:rsid w:val="00D771BE"/>
    <w:rsid w:val="00D819B8"/>
    <w:rsid w:val="00D869EC"/>
    <w:rsid w:val="00D86FFC"/>
    <w:rsid w:val="00D905C2"/>
    <w:rsid w:val="00DC08C1"/>
    <w:rsid w:val="00DC0A23"/>
    <w:rsid w:val="00DC2DF8"/>
    <w:rsid w:val="00DC5882"/>
    <w:rsid w:val="00DC6FF4"/>
    <w:rsid w:val="00DD14EC"/>
    <w:rsid w:val="00DE1754"/>
    <w:rsid w:val="00DF3519"/>
    <w:rsid w:val="00DF3DB6"/>
    <w:rsid w:val="00DF7B15"/>
    <w:rsid w:val="00E0352B"/>
    <w:rsid w:val="00E041B5"/>
    <w:rsid w:val="00E04BC7"/>
    <w:rsid w:val="00E04F6E"/>
    <w:rsid w:val="00E07FE3"/>
    <w:rsid w:val="00E133AD"/>
    <w:rsid w:val="00E1607B"/>
    <w:rsid w:val="00E16374"/>
    <w:rsid w:val="00E20E76"/>
    <w:rsid w:val="00E22B45"/>
    <w:rsid w:val="00E2323B"/>
    <w:rsid w:val="00E36650"/>
    <w:rsid w:val="00E57363"/>
    <w:rsid w:val="00E5773B"/>
    <w:rsid w:val="00E60FE5"/>
    <w:rsid w:val="00E718EB"/>
    <w:rsid w:val="00E806F0"/>
    <w:rsid w:val="00E80899"/>
    <w:rsid w:val="00E81A55"/>
    <w:rsid w:val="00E82BBC"/>
    <w:rsid w:val="00E84AB5"/>
    <w:rsid w:val="00E852F4"/>
    <w:rsid w:val="00E907AF"/>
    <w:rsid w:val="00E926FD"/>
    <w:rsid w:val="00E94468"/>
    <w:rsid w:val="00EA06F4"/>
    <w:rsid w:val="00EA0F39"/>
    <w:rsid w:val="00EA60AB"/>
    <w:rsid w:val="00EB0ADA"/>
    <w:rsid w:val="00EB4174"/>
    <w:rsid w:val="00EB60DD"/>
    <w:rsid w:val="00EC0003"/>
    <w:rsid w:val="00EC4315"/>
    <w:rsid w:val="00ED052D"/>
    <w:rsid w:val="00ED13D0"/>
    <w:rsid w:val="00EE75F1"/>
    <w:rsid w:val="00EF1366"/>
    <w:rsid w:val="00EF18C6"/>
    <w:rsid w:val="00F06CD9"/>
    <w:rsid w:val="00F07394"/>
    <w:rsid w:val="00F15BB4"/>
    <w:rsid w:val="00F2563D"/>
    <w:rsid w:val="00F25D40"/>
    <w:rsid w:val="00F27DDC"/>
    <w:rsid w:val="00F30AE4"/>
    <w:rsid w:val="00F428FE"/>
    <w:rsid w:val="00F43641"/>
    <w:rsid w:val="00F44160"/>
    <w:rsid w:val="00F44A59"/>
    <w:rsid w:val="00F47C14"/>
    <w:rsid w:val="00F5021E"/>
    <w:rsid w:val="00F5199A"/>
    <w:rsid w:val="00F6613E"/>
    <w:rsid w:val="00F704AA"/>
    <w:rsid w:val="00F71022"/>
    <w:rsid w:val="00F7402C"/>
    <w:rsid w:val="00F8637C"/>
    <w:rsid w:val="00F929AD"/>
    <w:rsid w:val="00F94F1D"/>
    <w:rsid w:val="00F95CE8"/>
    <w:rsid w:val="00FA2D22"/>
    <w:rsid w:val="00FA4016"/>
    <w:rsid w:val="00FC17E3"/>
    <w:rsid w:val="00FC6F02"/>
    <w:rsid w:val="00FD202A"/>
    <w:rsid w:val="00FD7E02"/>
    <w:rsid w:val="00FE59D6"/>
    <w:rsid w:val="00FE63EF"/>
    <w:rsid w:val="00FE7E8A"/>
    <w:rsid w:val="00FF1ABD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612FBC07"/>
  <w14:defaultImageDpi w14:val="300"/>
  <w15:docId w15:val="{46704142-491A-4E6B-87FF-1B6CCE11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B2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F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F39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F39"/>
    <w:rPr>
      <w:rFonts w:eastAsiaTheme="minorHAnsi"/>
      <w:b/>
      <w:bCs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967680"/>
    <w:pPr>
      <w:widowControl/>
    </w:pPr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96768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58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67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284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49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34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1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1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8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0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4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39209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uno.flaecklin@lenzerheid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hartmann@lenzerheid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nzerheideswiss.sharepoint.com/sites/Z_Archiv/Freigegebene%20Dokumente/Marketing/18_19%20Marketing/Events/K&amp;L/Lenzerheide%20Motor%20Classics%202018/10%20Media%20-%20LMC%202018/2_Mitteilungen_PR/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enzerheideswiss.sharepoint.com/sites/mke/Shared%20Documents/Kommunikation/PR_Medien/20_21/05_Medienmitteilungen_Anfragen/2020_05/arosalenzerheide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6_Medienmitteilung_Anfr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68FC5-D24A-47AF-95A5-5F590893010F}">
  <ds:schemaRefs>
    <ds:schemaRef ds:uri="52bb10fd-b171-428c-a47a-2769a89604ce"/>
    <ds:schemaRef ds:uri="http://schemas.microsoft.com/office/infopath/2007/PartnerControls"/>
    <ds:schemaRef ds:uri="http://schemas.microsoft.com/office/2006/documentManagement/types"/>
    <ds:schemaRef ds:uri="278146a6-b983-4019-b661-d987f43dc1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157BF-0030-460C-9B85-BF0CFC9A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4417</CharactersWithSpaces>
  <SharedDoc>false</SharedDoc>
  <HLinks>
    <vt:vector size="30" baseType="variant">
      <vt:variant>
        <vt:i4>5767229</vt:i4>
      </vt:variant>
      <vt:variant>
        <vt:i4>12</vt:i4>
      </vt:variant>
      <vt:variant>
        <vt:i4>0</vt:i4>
      </vt:variant>
      <vt:variant>
        <vt:i4>5</vt:i4>
      </vt:variant>
      <vt:variant>
        <vt:lpwstr>mailto:peter.engler@arosalenzerheide.swiss</vt:lpwstr>
      </vt:variant>
      <vt:variant>
        <vt:lpwstr/>
      </vt:variant>
      <vt:variant>
        <vt:i4>7405598</vt:i4>
      </vt:variant>
      <vt:variant>
        <vt:i4>9</vt:i4>
      </vt:variant>
      <vt:variant>
        <vt:i4>0</vt:i4>
      </vt:variant>
      <vt:variant>
        <vt:i4>5</vt:i4>
      </vt:variant>
      <vt:variant>
        <vt:lpwstr>mailto:bruno.flaecklin@lenzerheide.com</vt:lpwstr>
      </vt:variant>
      <vt:variant>
        <vt:lpwstr/>
      </vt:variant>
      <vt:variant>
        <vt:i4>3080284</vt:i4>
      </vt:variant>
      <vt:variant>
        <vt:i4>6</vt:i4>
      </vt:variant>
      <vt:variant>
        <vt:i4>0</vt:i4>
      </vt:variant>
      <vt:variant>
        <vt:i4>5</vt:i4>
      </vt:variant>
      <vt:variant>
        <vt:lpwstr>mailto:carmen.hartmann@lenzerheide.com</vt:lpwstr>
      </vt:variant>
      <vt:variant>
        <vt:lpwstr/>
      </vt:variant>
      <vt:variant>
        <vt:i4>3670065</vt:i4>
      </vt:variant>
      <vt:variant>
        <vt:i4>3</vt:i4>
      </vt:variant>
      <vt:variant>
        <vt:i4>0</vt:i4>
      </vt:variant>
      <vt:variant>
        <vt:i4>5</vt:i4>
      </vt:variant>
      <vt:variant>
        <vt:lpwstr>https://lenzerheideswiss.sharepoint.com/sites/Z_Archiv/Freigegebene Dokumente/Marketing/18_19 Marketing/Events/K&amp;L/Lenzerheide Motor Classics 2018/10 Media - LMC 2018/2_Mitteilungen_PR/arosalenzerheide.swiss/medien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arosalenzerheide.swiss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Hartmann</cp:lastModifiedBy>
  <cp:revision>29</cp:revision>
  <cp:lastPrinted>2019-05-24T13:33:00Z</cp:lastPrinted>
  <dcterms:created xsi:type="dcterms:W3CDTF">2020-05-25T16:36:00Z</dcterms:created>
  <dcterms:modified xsi:type="dcterms:W3CDTF">2020-05-26T08:28:00Z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1216200</vt:r8>
  </property>
</Properties>
</file>