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86AF" w14:textId="77777777" w:rsidR="008056C2" w:rsidRPr="00F108EE" w:rsidRDefault="008056C2" w:rsidP="0051547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326DAD1" w14:textId="77777777" w:rsidR="008056C2" w:rsidRPr="00F108EE" w:rsidRDefault="008056C2" w:rsidP="0051547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4A55C6B" w14:textId="37539503" w:rsidR="008056C2" w:rsidRPr="004E6951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Datum:</w:t>
      </w:r>
      <w:r w:rsidRPr="004E6951">
        <w:rPr>
          <w:rFonts w:ascii="Arial" w:hAnsi="Arial" w:cs="Arial"/>
          <w:sz w:val="20"/>
          <w:szCs w:val="20"/>
          <w:lang w:val="de-CH"/>
        </w:rPr>
        <w:tab/>
      </w:r>
      <w:r w:rsidR="000C5EA9">
        <w:rPr>
          <w:rFonts w:ascii="Arial" w:hAnsi="Arial" w:cs="Arial"/>
          <w:sz w:val="20"/>
          <w:szCs w:val="20"/>
          <w:lang w:val="de-CH"/>
        </w:rPr>
        <w:t>Mittwoch, 13. Januar 2021</w:t>
      </w:r>
    </w:p>
    <w:p w14:paraId="16D73C35" w14:textId="490D6EA9" w:rsidR="008056C2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Rubrik/Thema:</w:t>
      </w:r>
      <w:r w:rsidR="00296B41" w:rsidRPr="004E6951">
        <w:rPr>
          <w:rFonts w:ascii="Arial" w:hAnsi="Arial" w:cs="Arial"/>
          <w:sz w:val="20"/>
          <w:szCs w:val="20"/>
          <w:lang w:val="de-CH"/>
        </w:rPr>
        <w:tab/>
      </w:r>
      <w:r w:rsidR="004E6951" w:rsidRPr="004E6951">
        <w:rPr>
          <w:rFonts w:ascii="Arial" w:hAnsi="Arial" w:cs="Arial"/>
          <w:sz w:val="20"/>
          <w:szCs w:val="20"/>
          <w:lang w:val="de-CH"/>
        </w:rPr>
        <w:t>F</w:t>
      </w:r>
      <w:r w:rsidR="004E6951">
        <w:rPr>
          <w:rFonts w:ascii="Arial" w:hAnsi="Arial" w:cs="Arial"/>
          <w:sz w:val="20"/>
          <w:szCs w:val="20"/>
          <w:lang w:val="de-CH"/>
        </w:rPr>
        <w:t xml:space="preserve">erienregion / </w:t>
      </w:r>
      <w:r w:rsidR="007E79C9">
        <w:rPr>
          <w:rFonts w:ascii="Arial" w:hAnsi="Arial" w:cs="Arial"/>
          <w:sz w:val="20"/>
          <w:szCs w:val="20"/>
          <w:lang w:val="de-CH"/>
        </w:rPr>
        <w:t>Langlauf</w:t>
      </w:r>
      <w:r w:rsidR="006530C4">
        <w:rPr>
          <w:rFonts w:ascii="Arial" w:hAnsi="Arial" w:cs="Arial"/>
          <w:sz w:val="20"/>
          <w:szCs w:val="20"/>
          <w:lang w:val="de-CH"/>
        </w:rPr>
        <w:t xml:space="preserve"> / Events</w:t>
      </w:r>
    </w:p>
    <w:p w14:paraId="0797EF2B" w14:textId="7B26E5C4" w:rsidR="002632EA" w:rsidRPr="004E6951" w:rsidRDefault="002632EA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Link:</w:t>
      </w:r>
      <w:r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Pr="00247131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 w:rsidR="006530C4" w:rsidRPr="00247131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6530C4" w:rsidRPr="00247131">
          <w:rPr>
            <w:rStyle w:val="Hyperlink"/>
            <w:rFonts w:ascii="Arial" w:hAnsi="Arial" w:cs="Arial"/>
            <w:sz w:val="20"/>
            <w:szCs w:val="20"/>
            <w:lang w:val="de-CH"/>
          </w:rPr>
          <w:t>planoiras</w:t>
        </w:r>
        <w:proofErr w:type="spellEnd"/>
      </w:hyperlink>
    </w:p>
    <w:p w14:paraId="1BD78CC8" w14:textId="77777777" w:rsidR="008056C2" w:rsidRPr="004E6951" w:rsidRDefault="008056C2" w:rsidP="0051547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7409313" w14:textId="77777777" w:rsidR="008056C2" w:rsidRPr="004E6951" w:rsidRDefault="008056C2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8B8E868" w14:textId="7CBA95EC" w:rsidR="00275586" w:rsidRDefault="00755EF3" w:rsidP="0051547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Der </w:t>
      </w:r>
      <w:r w:rsidRPr="00755EF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36. Planoiras Volkslanglauf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findet </w:t>
      </w:r>
      <w:r w:rsidR="000C5EA9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ab Sonntag 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digital statt</w:t>
      </w:r>
    </w:p>
    <w:p w14:paraId="77628BB6" w14:textId="77777777" w:rsidR="00281422" w:rsidRDefault="00281422" w:rsidP="00515476">
      <w:pPr>
        <w:jc w:val="both"/>
        <w:rPr>
          <w:rFonts w:ascii="Arial" w:eastAsia="Arial" w:hAnsi="Arial" w:cs="Arial"/>
          <w:bCs/>
          <w:noProof/>
          <w:position w:val="-13"/>
          <w:sz w:val="24"/>
          <w:szCs w:val="24"/>
          <w:lang w:val="de-DE"/>
        </w:rPr>
      </w:pPr>
    </w:p>
    <w:p w14:paraId="1F0CAD3A" w14:textId="21943657" w:rsidR="008D40F4" w:rsidRDefault="00755EF3" w:rsidP="00515476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90308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Der 36. Planoiras Volkslanglauf kann im Jahr 2021 nicht in seiner gewohnten Form stattfinden. Grund dafür sind wie bei so vielen </w:t>
      </w:r>
      <w:r w:rsidR="000C5EA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Sportveranstaltungen </w:t>
      </w:r>
      <w:r w:rsidRPr="0090308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die Massnahmen </w:t>
      </w:r>
      <w:r w:rsidR="008D40F4" w:rsidRPr="0090308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gegen die Covid-19 Pandemie, welche aktuell keine </w:t>
      </w:r>
      <w:r w:rsidR="000C5EA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Menschenansammlungen</w:t>
      </w:r>
      <w:r w:rsidR="008D40F4" w:rsidRPr="0090308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 erlauben. Dennoch haben die Organisatoren in den vergangenen Wochen eine </w:t>
      </w:r>
      <w:r w:rsidR="0090308C" w:rsidRPr="0090308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digitale Edit</w:t>
      </w:r>
      <w:r w:rsidR="00524B6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ion </w:t>
      </w:r>
      <w:r w:rsidR="0090308C" w:rsidRPr="0090308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des Planoiras Volkslanglaufs ausgearbeitet, bei der eine Teilnahme für Jede und Jeden möglich ist.</w:t>
      </w:r>
      <w:r w:rsidR="008215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 Die digitale Austragung findet vom </w:t>
      </w:r>
      <w:r w:rsidR="008215E0" w:rsidRPr="008215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17. Januar </w:t>
      </w:r>
      <w:r w:rsidR="00A9038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2021 </w:t>
      </w:r>
      <w:r w:rsidR="008215E0" w:rsidRPr="008215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bis 7. Februar 2021</w:t>
      </w:r>
      <w:r w:rsidR="008215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 statt.</w:t>
      </w:r>
    </w:p>
    <w:p w14:paraId="13DDD820" w14:textId="0A55049A" w:rsidR="0090308C" w:rsidRDefault="0090308C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88D0817" w14:textId="50263086" w:rsidR="00D02AD3" w:rsidRDefault="00281422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Während sich im vergangenen Jahr </w:t>
      </w:r>
      <w:r w:rsidRPr="002814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Ilya Chernousov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8215E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bei den Männern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und </w:t>
      </w:r>
      <w:r w:rsidRPr="002814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Seraina Kaufmann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8215E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bei den </w:t>
      </w:r>
      <w:r w:rsidR="003E05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Damen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als Sieger der </w:t>
      </w:r>
      <w:r w:rsidRPr="002814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35. Auflage des Planoiras Volkslanglaufs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feiern und auf </w:t>
      </w:r>
      <w:r w:rsidRPr="002814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hervorragende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Pr="002814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Bedingungen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zurückschauen konnten, sieh</w:t>
      </w:r>
      <w:r w:rsidR="00C62D8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t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in diesem Jahr – Corona «sei Dank» - alles ein bisschen anders aus.</w:t>
      </w:r>
      <w:r w:rsidR="008D360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E05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Der </w:t>
      </w:r>
      <w:r w:rsidR="003E05E1" w:rsidRPr="003E05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36. Planoiras Volkslanglauf</w:t>
      </w:r>
      <w:r w:rsid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wird </w:t>
      </w:r>
      <w:r w:rsidR="00524B67" w:rsidRP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vom 17. Januar 2021 bis 7. Februar 2021 </w:t>
      </w:r>
      <w:r w:rsid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in einer </w:t>
      </w:r>
      <w:r w:rsidR="00524B67" w:rsidRP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digitale</w:t>
      </w:r>
      <w:r w:rsid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 </w:t>
      </w:r>
      <w:r w:rsidR="00524B67" w:rsidRP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Edition</w:t>
      </w:r>
      <w:r w:rsidR="00524B6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durchgeführt.</w:t>
      </w:r>
    </w:p>
    <w:p w14:paraId="40C2C5B2" w14:textId="0B270320" w:rsidR="001C356E" w:rsidRDefault="001C356E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2AFA4B6" w14:textId="1B4F520A" w:rsidR="001C356E" w:rsidRPr="006A1B52" w:rsidRDefault="00F40A40" w:rsidP="00515476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Streckenführung nicht original</w:t>
      </w:r>
    </w:p>
    <w:p w14:paraId="7CBD756B" w14:textId="592CB828" w:rsidR="00CA6CCC" w:rsidRDefault="00D02AD3" w:rsidP="00D02AD3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Streckenführung </w:t>
      </w:r>
      <w:r w:rsidR="00F40A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für die digitale Edition </w:t>
      </w:r>
      <w:r w:rsidR="0038231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 </w:t>
      </w:r>
      <w:r w:rsidR="00382319" w:rsidRPr="0038231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36. Planoiras Volkslanglauf</w:t>
      </w:r>
      <w:r w:rsidR="0038231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ist leider nicht auf der Originalstrecke umsetzbar. Die für die Alternative ausgewählte Strecke</w:t>
      </w:r>
      <w:r w:rsidR="009D549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35D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</w:t>
      </w:r>
      <w:r w:rsidR="00435D98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Start und Ziel</w:t>
      </w:r>
      <w:r w:rsidR="00857D5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35D98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der Biathlon Arena </w:t>
      </w:r>
      <w:r w:rsidR="00435D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Lenzerheide </w:t>
      </w:r>
      <w:r w:rsidR="00435D98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Lantsch/Lenz bei der Loipenpasskontrolle</w:t>
      </w:r>
      <w:r w:rsidR="00435D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nach Lenzerheide und zurück </w:t>
      </w:r>
      <w:r w:rsidR="00386E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gilt </w:t>
      </w:r>
      <w:r w:rsidR="00435D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aber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ebenfalls </w:t>
      </w:r>
      <w:r w:rsidR="00386E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schön und anspruchsvoll.</w:t>
      </w:r>
      <w:r w:rsidR="00435D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9D549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Läuferinnen und Läufer haben die Wahl zwischen</w:t>
      </w:r>
      <w:r w:rsidR="00CA6C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«Planoiras» (23.5 km </w:t>
      </w:r>
      <w:r w:rsidR="00CA6C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zwei</w:t>
      </w:r>
      <w:r w:rsidR="00CA6C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Runden) oder dem «Planoirino» (12 km </w:t>
      </w:r>
      <w:r w:rsidR="00857D5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="00CA6C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</w:t>
      </w:r>
      <w:r w:rsidR="00857D5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Runde). Beide Läufe zählen </w:t>
      </w:r>
      <w:r w:rsidR="00CA6C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gewohnt </w:t>
      </w:r>
      <w:r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zur Swiss Loppet Challenge.</w:t>
      </w:r>
      <w:r w:rsidR="00CD0EB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D0EB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Strecke kann </w:t>
      </w:r>
      <w:r w:rsidR="00386E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der Webseite </w:t>
      </w:r>
      <w:r w:rsidR="00CD0EB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als GPX-Datei heruntergeladen werden.</w:t>
      </w:r>
    </w:p>
    <w:p w14:paraId="1E1FBD56" w14:textId="77777777" w:rsidR="00CA6CCC" w:rsidRDefault="00CA6CCC" w:rsidP="00D02AD3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F4D4A10" w14:textId="74B52A2D" w:rsidR="00CA6CCC" w:rsidRPr="00CA6CCC" w:rsidRDefault="00CA6CCC" w:rsidP="00D02AD3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CA6CC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Zeitmessung erfolgt auf eigene Faust</w:t>
      </w:r>
    </w:p>
    <w:p w14:paraId="35A48871" w14:textId="5435597A" w:rsidR="00D02AD3" w:rsidRPr="00D02AD3" w:rsidRDefault="005C077D" w:rsidP="00D02AD3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D02AD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Zeitmessung erfolgt durch die Teilnehmenden selbst mittels einer GPS-Uhr, einem Garmingerät, einer Sportuhr, der Strava App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02AD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dem </w:t>
      </w:r>
      <w:r w:rsidR="00B621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Smartphone usw.</w:t>
      </w:r>
      <w:r w:rsidR="00D02AD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Nach dem Hochladen der Zeit erhält der Teilnehmende per E-Mail einen QR-Code, mit dem ein Goodiebag bei der Einlösestelle </w:t>
      </w:r>
      <w:r w:rsidR="00CA658D" w:rsidRPr="00CA65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beim Activ Sport Baselgia in der Biathlon Arena </w:t>
      </w:r>
      <w:r w:rsidR="00A9038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</w:t>
      </w:r>
      <w:r w:rsidR="00CA65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02AD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abgeholt werden kann. Die Anmeldung ist kostenlos und muss ab dem 17. Januar </w:t>
      </w:r>
      <w:r w:rsidR="00A9038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2021 </w:t>
      </w:r>
      <w:r w:rsidR="00D02AD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bis spätestens zum Rennende </w:t>
      </w:r>
      <w:r w:rsidR="00A9038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am 7. Februar 2021 erfolgen. </w:t>
      </w:r>
      <w:r w:rsidR="00D02AD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Teilnehmerliste mit den gelaufenen Zeiten wird laufend aktualisiert.</w:t>
      </w:r>
    </w:p>
    <w:p w14:paraId="1A7BC9D5" w14:textId="19FA9EE9" w:rsidR="00F71792" w:rsidRDefault="00F71792" w:rsidP="003834EF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7042B45" w14:textId="5DFA0386" w:rsidR="000D416D" w:rsidRDefault="00F71792" w:rsidP="003834EF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Alle Informatione</w:t>
      </w:r>
      <w:r w:rsidR="000C5E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gibt es auf: </w:t>
      </w:r>
      <w:hyperlink r:id="rId11" w:history="1">
        <w:r w:rsidR="003834EF" w:rsidRPr="003834EF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arosalenzerheide.swiss/planoiras</w:t>
        </w:r>
      </w:hyperlink>
    </w:p>
    <w:p w14:paraId="67BA817D" w14:textId="77777777" w:rsidR="003834EF" w:rsidRDefault="003834EF" w:rsidP="003834EF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sz w:val="20"/>
          <w:szCs w:val="20"/>
          <w:lang w:val="de-CH"/>
        </w:rPr>
      </w:pPr>
    </w:p>
    <w:p w14:paraId="42E84F7D" w14:textId="77777777" w:rsidR="00AA7BF4" w:rsidRDefault="00AA7BF4" w:rsidP="00515476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4137D4C7" w14:textId="675F024E" w:rsidR="008056C2" w:rsidRPr="0045201C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2" w:history="1">
        <w:r w:rsidR="0045201C"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5EAA771" w14:textId="77777777" w:rsidR="008056C2" w:rsidRPr="00F108EE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6266906" w14:textId="77777777" w:rsidR="008056C2" w:rsidRPr="00F108EE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EF8A3C9" w14:textId="23B05506" w:rsidR="008B3123" w:rsidRPr="00CA0937" w:rsidRDefault="008B3123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8574C9B" w14:textId="77777777" w:rsidR="000C5EA9" w:rsidRPr="00F108EE" w:rsidRDefault="000C5EA9" w:rsidP="000C5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7822D23D" w14:textId="77777777" w:rsidR="000C5EA9" w:rsidRPr="00F108EE" w:rsidRDefault="000C5EA9" w:rsidP="000C5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6AE858A2" w14:textId="77777777" w:rsidR="000C5EA9" w:rsidRPr="0020027A" w:rsidRDefault="000C5EA9" w:rsidP="000C5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1A0AEDBD" w14:textId="28CA5F43" w:rsidR="00A90387" w:rsidRPr="00386EA4" w:rsidRDefault="000C5EA9" w:rsidP="00386EA4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  <w:bookmarkStart w:id="0" w:name="_GoBack"/>
      <w:bookmarkEnd w:id="0"/>
    </w:p>
    <w:sectPr w:rsidR="00A90387" w:rsidRPr="00386EA4" w:rsidSect="008056C2">
      <w:headerReference w:type="default" r:id="rId14"/>
      <w:footerReference w:type="default" r:id="rId15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5767" w14:textId="77777777" w:rsidR="00F875DF" w:rsidRDefault="00F875DF" w:rsidP="00BE3CB3">
      <w:r>
        <w:separator/>
      </w:r>
    </w:p>
  </w:endnote>
  <w:endnote w:type="continuationSeparator" w:id="0">
    <w:p w14:paraId="1BDBC3A5" w14:textId="77777777" w:rsidR="00F875DF" w:rsidRDefault="00F875DF" w:rsidP="00BE3CB3">
      <w:r>
        <w:continuationSeparator/>
      </w:r>
    </w:p>
  </w:endnote>
  <w:endnote w:type="continuationNotice" w:id="1">
    <w:p w14:paraId="24BC4823" w14:textId="77777777" w:rsidR="00F875DF" w:rsidRDefault="00F8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80EE" w14:textId="77777777" w:rsidR="00BE3CB3" w:rsidRDefault="642FA6C1" w:rsidP="000623AE">
    <w:pPr>
      <w:pStyle w:val="Footer"/>
      <w:ind w:hanging="1276"/>
    </w:pPr>
    <w:r>
      <w:rPr>
        <w:noProof/>
      </w:rPr>
      <w:drawing>
        <wp:inline distT="0" distB="0" distL="0" distR="0" wp14:anchorId="18A4DF1F" wp14:editId="030A9F7D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DB51" w14:textId="77777777" w:rsidR="00F875DF" w:rsidRDefault="00F875DF" w:rsidP="00BE3CB3">
      <w:r>
        <w:separator/>
      </w:r>
    </w:p>
  </w:footnote>
  <w:footnote w:type="continuationSeparator" w:id="0">
    <w:p w14:paraId="30F76308" w14:textId="77777777" w:rsidR="00F875DF" w:rsidRDefault="00F875DF" w:rsidP="00BE3CB3">
      <w:r>
        <w:continuationSeparator/>
      </w:r>
    </w:p>
  </w:footnote>
  <w:footnote w:type="continuationNotice" w:id="1">
    <w:p w14:paraId="778AD1A0" w14:textId="77777777" w:rsidR="00F875DF" w:rsidRDefault="00F87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F883" w14:textId="77777777" w:rsidR="00BE3CB3" w:rsidRDefault="642FA6C1" w:rsidP="004D48EA">
    <w:pPr>
      <w:pStyle w:val="Header"/>
      <w:ind w:left="-284" w:firstLine="142"/>
    </w:pPr>
    <w:r>
      <w:rPr>
        <w:noProof/>
      </w:rPr>
      <w:drawing>
        <wp:inline distT="0" distB="0" distL="0" distR="0" wp14:anchorId="28BA9C75" wp14:editId="4F3E244E">
          <wp:extent cx="6170696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B"/>
    <w:rsid w:val="00005365"/>
    <w:rsid w:val="00014060"/>
    <w:rsid w:val="00021AC0"/>
    <w:rsid w:val="00040983"/>
    <w:rsid w:val="000443A3"/>
    <w:rsid w:val="00051B75"/>
    <w:rsid w:val="00055C38"/>
    <w:rsid w:val="00060E15"/>
    <w:rsid w:val="000623AE"/>
    <w:rsid w:val="00062761"/>
    <w:rsid w:val="00070A0F"/>
    <w:rsid w:val="0008308E"/>
    <w:rsid w:val="00087E2E"/>
    <w:rsid w:val="00090257"/>
    <w:rsid w:val="000917C0"/>
    <w:rsid w:val="000A09A3"/>
    <w:rsid w:val="000C0096"/>
    <w:rsid w:val="000C5EA9"/>
    <w:rsid w:val="000D26B9"/>
    <w:rsid w:val="000D416D"/>
    <w:rsid w:val="000E01BF"/>
    <w:rsid w:val="000E50F9"/>
    <w:rsid w:val="000E58E2"/>
    <w:rsid w:val="000E6F80"/>
    <w:rsid w:val="001021D0"/>
    <w:rsid w:val="00102FBF"/>
    <w:rsid w:val="001035C1"/>
    <w:rsid w:val="00117695"/>
    <w:rsid w:val="00125C96"/>
    <w:rsid w:val="001326D7"/>
    <w:rsid w:val="00133341"/>
    <w:rsid w:val="001374C5"/>
    <w:rsid w:val="001523E9"/>
    <w:rsid w:val="00154435"/>
    <w:rsid w:val="00156443"/>
    <w:rsid w:val="00163B1B"/>
    <w:rsid w:val="001672BD"/>
    <w:rsid w:val="00181B83"/>
    <w:rsid w:val="0018755F"/>
    <w:rsid w:val="00191753"/>
    <w:rsid w:val="00194162"/>
    <w:rsid w:val="001A1022"/>
    <w:rsid w:val="001A1403"/>
    <w:rsid w:val="001A5D44"/>
    <w:rsid w:val="001B32FF"/>
    <w:rsid w:val="001B5C8A"/>
    <w:rsid w:val="001C05D1"/>
    <w:rsid w:val="001C356E"/>
    <w:rsid w:val="001D0DB4"/>
    <w:rsid w:val="001D4D22"/>
    <w:rsid w:val="001D5C92"/>
    <w:rsid w:val="001F1658"/>
    <w:rsid w:val="00212797"/>
    <w:rsid w:val="00215E83"/>
    <w:rsid w:val="00232FFB"/>
    <w:rsid w:val="00235271"/>
    <w:rsid w:val="00247131"/>
    <w:rsid w:val="002473EF"/>
    <w:rsid w:val="0025189B"/>
    <w:rsid w:val="002632EA"/>
    <w:rsid w:val="00271BB8"/>
    <w:rsid w:val="002720AE"/>
    <w:rsid w:val="00275586"/>
    <w:rsid w:val="00275E12"/>
    <w:rsid w:val="00276EC7"/>
    <w:rsid w:val="002776D9"/>
    <w:rsid w:val="00281422"/>
    <w:rsid w:val="0029380F"/>
    <w:rsid w:val="00296B41"/>
    <w:rsid w:val="00297774"/>
    <w:rsid w:val="002A65EF"/>
    <w:rsid w:val="002B727C"/>
    <w:rsid w:val="002B7A24"/>
    <w:rsid w:val="002F04E4"/>
    <w:rsid w:val="002F1A29"/>
    <w:rsid w:val="002F3001"/>
    <w:rsid w:val="002F360C"/>
    <w:rsid w:val="002F3691"/>
    <w:rsid w:val="002F49DD"/>
    <w:rsid w:val="002F771C"/>
    <w:rsid w:val="002F7CF5"/>
    <w:rsid w:val="0030395B"/>
    <w:rsid w:val="0030417E"/>
    <w:rsid w:val="00306330"/>
    <w:rsid w:val="00327823"/>
    <w:rsid w:val="0033257A"/>
    <w:rsid w:val="00350AC0"/>
    <w:rsid w:val="003522DF"/>
    <w:rsid w:val="0035520E"/>
    <w:rsid w:val="00364434"/>
    <w:rsid w:val="003677E9"/>
    <w:rsid w:val="00382319"/>
    <w:rsid w:val="003833C8"/>
    <w:rsid w:val="003834EF"/>
    <w:rsid w:val="00386EA4"/>
    <w:rsid w:val="003930CF"/>
    <w:rsid w:val="003C4E45"/>
    <w:rsid w:val="003C68EC"/>
    <w:rsid w:val="003E05E1"/>
    <w:rsid w:val="003E775E"/>
    <w:rsid w:val="003F29F5"/>
    <w:rsid w:val="004207E2"/>
    <w:rsid w:val="00422640"/>
    <w:rsid w:val="0043109F"/>
    <w:rsid w:val="00435D98"/>
    <w:rsid w:val="00446A7B"/>
    <w:rsid w:val="00451F13"/>
    <w:rsid w:val="0045201C"/>
    <w:rsid w:val="00454AB2"/>
    <w:rsid w:val="004631EF"/>
    <w:rsid w:val="00475E89"/>
    <w:rsid w:val="00475EE2"/>
    <w:rsid w:val="0048482B"/>
    <w:rsid w:val="00485547"/>
    <w:rsid w:val="004A347E"/>
    <w:rsid w:val="004B655C"/>
    <w:rsid w:val="004C2F56"/>
    <w:rsid w:val="004C375C"/>
    <w:rsid w:val="004C66AE"/>
    <w:rsid w:val="004D3027"/>
    <w:rsid w:val="004D48EA"/>
    <w:rsid w:val="004D7A91"/>
    <w:rsid w:val="004E6951"/>
    <w:rsid w:val="005005B4"/>
    <w:rsid w:val="00513182"/>
    <w:rsid w:val="00515476"/>
    <w:rsid w:val="00524B67"/>
    <w:rsid w:val="00542250"/>
    <w:rsid w:val="0055451D"/>
    <w:rsid w:val="00555E7A"/>
    <w:rsid w:val="00564B5A"/>
    <w:rsid w:val="00566F15"/>
    <w:rsid w:val="00570C89"/>
    <w:rsid w:val="00571A35"/>
    <w:rsid w:val="00571FA8"/>
    <w:rsid w:val="00574967"/>
    <w:rsid w:val="005775EF"/>
    <w:rsid w:val="00584EC4"/>
    <w:rsid w:val="00586A71"/>
    <w:rsid w:val="005A2BD3"/>
    <w:rsid w:val="005B2831"/>
    <w:rsid w:val="005C077D"/>
    <w:rsid w:val="005D0BDE"/>
    <w:rsid w:val="005D546B"/>
    <w:rsid w:val="005F5664"/>
    <w:rsid w:val="00600D1B"/>
    <w:rsid w:val="00610B11"/>
    <w:rsid w:val="0062394A"/>
    <w:rsid w:val="006302BB"/>
    <w:rsid w:val="00630383"/>
    <w:rsid w:val="0063213F"/>
    <w:rsid w:val="00632926"/>
    <w:rsid w:val="00633F3E"/>
    <w:rsid w:val="00636E1F"/>
    <w:rsid w:val="0064010C"/>
    <w:rsid w:val="00640F34"/>
    <w:rsid w:val="00642C27"/>
    <w:rsid w:val="006530C4"/>
    <w:rsid w:val="00653127"/>
    <w:rsid w:val="0066405C"/>
    <w:rsid w:val="00674127"/>
    <w:rsid w:val="00674948"/>
    <w:rsid w:val="00674A50"/>
    <w:rsid w:val="00676AD5"/>
    <w:rsid w:val="006852AB"/>
    <w:rsid w:val="0069475D"/>
    <w:rsid w:val="006A1B52"/>
    <w:rsid w:val="006A1C95"/>
    <w:rsid w:val="006C5BCA"/>
    <w:rsid w:val="006C5CC9"/>
    <w:rsid w:val="006C6A37"/>
    <w:rsid w:val="006D0141"/>
    <w:rsid w:val="006D2CD7"/>
    <w:rsid w:val="006D7E80"/>
    <w:rsid w:val="006E100E"/>
    <w:rsid w:val="006F0D9E"/>
    <w:rsid w:val="006F1124"/>
    <w:rsid w:val="006F211F"/>
    <w:rsid w:val="006F2E98"/>
    <w:rsid w:val="00701A14"/>
    <w:rsid w:val="00703E77"/>
    <w:rsid w:val="007104FC"/>
    <w:rsid w:val="00725126"/>
    <w:rsid w:val="00727EAA"/>
    <w:rsid w:val="00730661"/>
    <w:rsid w:val="00736C8E"/>
    <w:rsid w:val="0074271F"/>
    <w:rsid w:val="00743804"/>
    <w:rsid w:val="00746240"/>
    <w:rsid w:val="00750253"/>
    <w:rsid w:val="00753668"/>
    <w:rsid w:val="007539B3"/>
    <w:rsid w:val="0075448E"/>
    <w:rsid w:val="00755EF3"/>
    <w:rsid w:val="007647A8"/>
    <w:rsid w:val="00767F1B"/>
    <w:rsid w:val="007809E4"/>
    <w:rsid w:val="00782D02"/>
    <w:rsid w:val="007A7EAE"/>
    <w:rsid w:val="007C22AD"/>
    <w:rsid w:val="007C369B"/>
    <w:rsid w:val="007D73BD"/>
    <w:rsid w:val="007E79C9"/>
    <w:rsid w:val="007F1EA6"/>
    <w:rsid w:val="007F57F1"/>
    <w:rsid w:val="008019CC"/>
    <w:rsid w:val="008056C2"/>
    <w:rsid w:val="00810DDB"/>
    <w:rsid w:val="008215E0"/>
    <w:rsid w:val="0082564C"/>
    <w:rsid w:val="0083089B"/>
    <w:rsid w:val="008516E9"/>
    <w:rsid w:val="00851C52"/>
    <w:rsid w:val="00857D50"/>
    <w:rsid w:val="008637BD"/>
    <w:rsid w:val="00865645"/>
    <w:rsid w:val="00866CD1"/>
    <w:rsid w:val="0087367F"/>
    <w:rsid w:val="00873A86"/>
    <w:rsid w:val="00880A84"/>
    <w:rsid w:val="00883163"/>
    <w:rsid w:val="00895762"/>
    <w:rsid w:val="00897030"/>
    <w:rsid w:val="008A4DED"/>
    <w:rsid w:val="008B3123"/>
    <w:rsid w:val="008B602C"/>
    <w:rsid w:val="008C0701"/>
    <w:rsid w:val="008C1DA8"/>
    <w:rsid w:val="008C2657"/>
    <w:rsid w:val="008C3486"/>
    <w:rsid w:val="008D095C"/>
    <w:rsid w:val="008D3605"/>
    <w:rsid w:val="008D40F4"/>
    <w:rsid w:val="008F6973"/>
    <w:rsid w:val="0090308C"/>
    <w:rsid w:val="009169DF"/>
    <w:rsid w:val="0092257F"/>
    <w:rsid w:val="0092799C"/>
    <w:rsid w:val="00935305"/>
    <w:rsid w:val="00945106"/>
    <w:rsid w:val="00960A0E"/>
    <w:rsid w:val="009663E5"/>
    <w:rsid w:val="00970957"/>
    <w:rsid w:val="00974492"/>
    <w:rsid w:val="009A0A88"/>
    <w:rsid w:val="009A366A"/>
    <w:rsid w:val="009A4D02"/>
    <w:rsid w:val="009A55DB"/>
    <w:rsid w:val="009A566E"/>
    <w:rsid w:val="009B75D4"/>
    <w:rsid w:val="009C2117"/>
    <w:rsid w:val="009D10A2"/>
    <w:rsid w:val="009D549F"/>
    <w:rsid w:val="009E2AAC"/>
    <w:rsid w:val="009E2DCE"/>
    <w:rsid w:val="009E4BE8"/>
    <w:rsid w:val="00A01575"/>
    <w:rsid w:val="00A128D4"/>
    <w:rsid w:val="00A23071"/>
    <w:rsid w:val="00A231F9"/>
    <w:rsid w:val="00A255F3"/>
    <w:rsid w:val="00A27994"/>
    <w:rsid w:val="00A3223B"/>
    <w:rsid w:val="00A35F56"/>
    <w:rsid w:val="00A36426"/>
    <w:rsid w:val="00A45D09"/>
    <w:rsid w:val="00A473A6"/>
    <w:rsid w:val="00A60943"/>
    <w:rsid w:val="00A640B3"/>
    <w:rsid w:val="00A863A5"/>
    <w:rsid w:val="00A877EE"/>
    <w:rsid w:val="00A90387"/>
    <w:rsid w:val="00A92A6E"/>
    <w:rsid w:val="00A97C10"/>
    <w:rsid w:val="00AA11F9"/>
    <w:rsid w:val="00AA3615"/>
    <w:rsid w:val="00AA3B98"/>
    <w:rsid w:val="00AA7BF4"/>
    <w:rsid w:val="00AB201D"/>
    <w:rsid w:val="00AB5A19"/>
    <w:rsid w:val="00AB6566"/>
    <w:rsid w:val="00AC2B24"/>
    <w:rsid w:val="00AD11D0"/>
    <w:rsid w:val="00AE05B7"/>
    <w:rsid w:val="00AE13B7"/>
    <w:rsid w:val="00AE443E"/>
    <w:rsid w:val="00AE50D4"/>
    <w:rsid w:val="00AF3039"/>
    <w:rsid w:val="00AF6AC4"/>
    <w:rsid w:val="00B16EF3"/>
    <w:rsid w:val="00B237E4"/>
    <w:rsid w:val="00B257CE"/>
    <w:rsid w:val="00B26865"/>
    <w:rsid w:val="00B27476"/>
    <w:rsid w:val="00B51471"/>
    <w:rsid w:val="00B621E6"/>
    <w:rsid w:val="00B62C30"/>
    <w:rsid w:val="00B83B0B"/>
    <w:rsid w:val="00B87B7F"/>
    <w:rsid w:val="00BA04A0"/>
    <w:rsid w:val="00BD2187"/>
    <w:rsid w:val="00BD7329"/>
    <w:rsid w:val="00BE0CFE"/>
    <w:rsid w:val="00BE17D0"/>
    <w:rsid w:val="00BE3CB3"/>
    <w:rsid w:val="00BE61D5"/>
    <w:rsid w:val="00BF19C6"/>
    <w:rsid w:val="00C07C6D"/>
    <w:rsid w:val="00C14553"/>
    <w:rsid w:val="00C22660"/>
    <w:rsid w:val="00C244D3"/>
    <w:rsid w:val="00C24599"/>
    <w:rsid w:val="00C24A97"/>
    <w:rsid w:val="00C41E1C"/>
    <w:rsid w:val="00C42B5F"/>
    <w:rsid w:val="00C47A76"/>
    <w:rsid w:val="00C62D88"/>
    <w:rsid w:val="00C65AB7"/>
    <w:rsid w:val="00C71B99"/>
    <w:rsid w:val="00C9114D"/>
    <w:rsid w:val="00C937DE"/>
    <w:rsid w:val="00C9425D"/>
    <w:rsid w:val="00CA0937"/>
    <w:rsid w:val="00CA2741"/>
    <w:rsid w:val="00CA4BB7"/>
    <w:rsid w:val="00CA658D"/>
    <w:rsid w:val="00CA6CCC"/>
    <w:rsid w:val="00CC465F"/>
    <w:rsid w:val="00CC6DD8"/>
    <w:rsid w:val="00CD0EB3"/>
    <w:rsid w:val="00CD6D09"/>
    <w:rsid w:val="00CD7F9A"/>
    <w:rsid w:val="00CE2853"/>
    <w:rsid w:val="00CF4310"/>
    <w:rsid w:val="00D01EFB"/>
    <w:rsid w:val="00D02AD3"/>
    <w:rsid w:val="00D3127F"/>
    <w:rsid w:val="00D41F83"/>
    <w:rsid w:val="00D53A0B"/>
    <w:rsid w:val="00D55BCA"/>
    <w:rsid w:val="00D56DDF"/>
    <w:rsid w:val="00D6373F"/>
    <w:rsid w:val="00D6622D"/>
    <w:rsid w:val="00D71F90"/>
    <w:rsid w:val="00D85FEE"/>
    <w:rsid w:val="00D86FFC"/>
    <w:rsid w:val="00D90414"/>
    <w:rsid w:val="00D94A3E"/>
    <w:rsid w:val="00DA303D"/>
    <w:rsid w:val="00DB0998"/>
    <w:rsid w:val="00DB7383"/>
    <w:rsid w:val="00DC0A70"/>
    <w:rsid w:val="00DC0BF0"/>
    <w:rsid w:val="00DC3DD0"/>
    <w:rsid w:val="00DC5882"/>
    <w:rsid w:val="00DC5F84"/>
    <w:rsid w:val="00DD036A"/>
    <w:rsid w:val="00DD14EC"/>
    <w:rsid w:val="00DE3D94"/>
    <w:rsid w:val="00DE527C"/>
    <w:rsid w:val="00DE547E"/>
    <w:rsid w:val="00DF106C"/>
    <w:rsid w:val="00DF2C0B"/>
    <w:rsid w:val="00DF59CD"/>
    <w:rsid w:val="00DF6BDD"/>
    <w:rsid w:val="00E05D71"/>
    <w:rsid w:val="00E0743A"/>
    <w:rsid w:val="00E1607B"/>
    <w:rsid w:val="00E22FF8"/>
    <w:rsid w:val="00E2523C"/>
    <w:rsid w:val="00E5217D"/>
    <w:rsid w:val="00E605FF"/>
    <w:rsid w:val="00E61795"/>
    <w:rsid w:val="00E651EE"/>
    <w:rsid w:val="00E66816"/>
    <w:rsid w:val="00E84D08"/>
    <w:rsid w:val="00E85B6C"/>
    <w:rsid w:val="00E872C6"/>
    <w:rsid w:val="00EA1194"/>
    <w:rsid w:val="00EB1763"/>
    <w:rsid w:val="00EB3FDD"/>
    <w:rsid w:val="00ED356C"/>
    <w:rsid w:val="00EF45BD"/>
    <w:rsid w:val="00F056B8"/>
    <w:rsid w:val="00F06A52"/>
    <w:rsid w:val="00F06CD9"/>
    <w:rsid w:val="00F40A40"/>
    <w:rsid w:val="00F4335F"/>
    <w:rsid w:val="00F444E6"/>
    <w:rsid w:val="00F44661"/>
    <w:rsid w:val="00F4682F"/>
    <w:rsid w:val="00F52137"/>
    <w:rsid w:val="00F52737"/>
    <w:rsid w:val="00F5628C"/>
    <w:rsid w:val="00F63891"/>
    <w:rsid w:val="00F64D01"/>
    <w:rsid w:val="00F64EE0"/>
    <w:rsid w:val="00F70472"/>
    <w:rsid w:val="00F71792"/>
    <w:rsid w:val="00F729BE"/>
    <w:rsid w:val="00F84BA9"/>
    <w:rsid w:val="00F854F6"/>
    <w:rsid w:val="00F86ACB"/>
    <w:rsid w:val="00F875DF"/>
    <w:rsid w:val="00F92FC6"/>
    <w:rsid w:val="00F978B5"/>
    <w:rsid w:val="00FA08CA"/>
    <w:rsid w:val="00FD3E29"/>
    <w:rsid w:val="00FD7A5C"/>
    <w:rsid w:val="00FD7E02"/>
    <w:rsid w:val="00FE2F3E"/>
    <w:rsid w:val="00FE7E29"/>
    <w:rsid w:val="00FF0F90"/>
    <w:rsid w:val="00FF1E60"/>
    <w:rsid w:val="00FF50DF"/>
    <w:rsid w:val="00FF52C9"/>
    <w:rsid w:val="0166C4AA"/>
    <w:rsid w:val="642FA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84DC16"/>
  <w14:defaultImageDpi w14:val="300"/>
  <w15:docId w15:val="{4D73B9BF-9EA0-47C5-90E5-05D9555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E3CB3"/>
  </w:style>
  <w:style w:type="paragraph" w:styleId="Footer">
    <w:name w:val="footer"/>
    <w:basedOn w:val="Normal"/>
    <w:link w:val="Foot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3CB3"/>
  </w:style>
  <w:style w:type="paragraph" w:styleId="BalloonText">
    <w:name w:val="Balloon Text"/>
    <w:basedOn w:val="Normal"/>
    <w:link w:val="BalloonTextChar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rosalenzerheide.swiss/planoira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enzerheideswiss.sharepoint.com/sites/mke/Shared%20Documents/Kommunikation/PR_Medien/19_20/05_Medienmitteilungen_Anfragen/2019_10/arosalenzerheide.swiss/planoi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18E3D-D387-4A00-892C-2D99162C7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4</DocSecurity>
  <Lines>21</Lines>
  <Paragraphs>6</Paragraphs>
  <ScaleCrop>false</ScaleCrop>
  <Company>KLW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Ornella  Bonifazi</cp:lastModifiedBy>
  <cp:revision>34</cp:revision>
  <cp:lastPrinted>2020-01-07T07:35:00Z</cp:lastPrinted>
  <dcterms:created xsi:type="dcterms:W3CDTF">2020-01-12T14:40:00Z</dcterms:created>
  <dcterms:modified xsi:type="dcterms:W3CDTF">2021-01-13T09:25:00Z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