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379" w14:textId="77777777" w:rsidR="00601DD4" w:rsidRPr="00E06216" w:rsidRDefault="00601DD4" w:rsidP="00601DD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E0621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E69AC3D" w14:textId="77777777" w:rsidR="00601DD4" w:rsidRPr="00E06216" w:rsidRDefault="00601DD4" w:rsidP="00601DD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7016D7C" w14:textId="22BBDAC1" w:rsidR="00601DD4" w:rsidRPr="00E06216" w:rsidRDefault="00601DD4" w:rsidP="00601DD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7FA6">
        <w:rPr>
          <w:rFonts w:ascii="Arial" w:hAnsi="Arial" w:cs="Arial"/>
          <w:sz w:val="20"/>
          <w:szCs w:val="20"/>
          <w:lang w:val="de-CH"/>
        </w:rPr>
        <w:t>Datum:</w:t>
      </w:r>
      <w:r w:rsidRPr="00F37FA6">
        <w:rPr>
          <w:rFonts w:ascii="Arial" w:hAnsi="Arial" w:cs="Arial"/>
          <w:sz w:val="20"/>
          <w:szCs w:val="20"/>
          <w:lang w:val="de-CH"/>
        </w:rPr>
        <w:tab/>
        <w:t>Donnerstag, 1</w:t>
      </w:r>
      <w:r w:rsidR="00F37FA6" w:rsidRPr="00F37FA6">
        <w:rPr>
          <w:rFonts w:ascii="Arial" w:hAnsi="Arial" w:cs="Arial"/>
          <w:sz w:val="20"/>
          <w:szCs w:val="20"/>
          <w:lang w:val="de-CH"/>
        </w:rPr>
        <w:t>8</w:t>
      </w:r>
      <w:r w:rsidRPr="00F37FA6">
        <w:rPr>
          <w:rFonts w:ascii="Arial" w:hAnsi="Arial" w:cs="Arial"/>
          <w:sz w:val="20"/>
          <w:szCs w:val="20"/>
          <w:lang w:val="de-CH"/>
        </w:rPr>
        <w:t>. August 2022</w:t>
      </w:r>
      <w:r w:rsidRPr="00E06216">
        <w:rPr>
          <w:rFonts w:ascii="Arial" w:hAnsi="Arial" w:cs="Arial"/>
          <w:sz w:val="20"/>
          <w:szCs w:val="20"/>
          <w:lang w:val="de-CH"/>
        </w:rPr>
        <w:tab/>
      </w:r>
    </w:p>
    <w:p w14:paraId="6CD21944" w14:textId="77777777" w:rsidR="00601DD4" w:rsidRPr="00E06216" w:rsidRDefault="00601DD4" w:rsidP="00601DD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Rubrik/Thema:</w:t>
      </w:r>
      <w:r w:rsidRPr="00E06216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53204322" w14:textId="125951D3" w:rsidR="00601DD4" w:rsidRPr="00E06216" w:rsidRDefault="00601DD4" w:rsidP="00266FD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Link:</w:t>
      </w:r>
      <w:r w:rsidRPr="00E06216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="00266FD4" w:rsidRPr="00266FD4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 w:rsidR="00266FD4" w:rsidRPr="00266FD4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266FD4" w:rsidRPr="00266FD4">
          <w:rPr>
            <w:rStyle w:val="Hyperlink"/>
            <w:rFonts w:ascii="Arial" w:hAnsi="Arial" w:cs="Arial"/>
            <w:sz w:val="20"/>
            <w:szCs w:val="20"/>
            <w:lang w:val="de-CH"/>
          </w:rPr>
          <w:t>lenzerheide</w:t>
        </w:r>
        <w:proofErr w:type="spellEnd"/>
        <w:r w:rsidR="00266FD4" w:rsidRPr="00266FD4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266FD4" w:rsidRPr="00266FD4">
          <w:rPr>
            <w:rStyle w:val="Hyperlink"/>
            <w:rFonts w:ascii="Arial" w:hAnsi="Arial" w:cs="Arial"/>
            <w:sz w:val="20"/>
            <w:szCs w:val="20"/>
            <w:lang w:val="de-CH"/>
          </w:rPr>
          <w:t>investor</w:t>
        </w:r>
        <w:proofErr w:type="spellEnd"/>
        <w:r w:rsidR="00266FD4" w:rsidRPr="00266FD4">
          <w:rPr>
            <w:rStyle w:val="Hyperlink"/>
            <w:rFonts w:ascii="Arial" w:hAnsi="Arial" w:cs="Arial"/>
            <w:sz w:val="20"/>
            <w:szCs w:val="20"/>
            <w:lang w:val="de-CH"/>
          </w:rPr>
          <w:t>-relations</w:t>
        </w:r>
      </w:hyperlink>
    </w:p>
    <w:p w14:paraId="17BC4BE4" w14:textId="77777777" w:rsidR="00601DD4" w:rsidRPr="00E06216" w:rsidRDefault="00601DD4" w:rsidP="00601DD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DB829D1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D29156A" w14:textId="59BE6410" w:rsidR="00601DD4" w:rsidRPr="00D85235" w:rsidRDefault="00601DD4" w:rsidP="00601DD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Herausragendes Ergebnis unter Einfluss der Covid-19-Pandemi</w:t>
      </w:r>
      <w:r w:rsidR="00E24AB2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</w:t>
      </w:r>
    </w:p>
    <w:p w14:paraId="7C2738DA" w14:textId="77777777" w:rsidR="00601DD4" w:rsidRDefault="00601DD4" w:rsidP="00601DD4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66CA4BAA" w14:textId="6F275D44" w:rsidR="006148D2" w:rsidRDefault="00601DD4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Die Lenzerheide Bergbahnen AG</w:t>
      </w:r>
      <w:r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(LBB AG)</w:t>
      </w:r>
      <w:r w:rsidRPr="00E0621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</w:t>
      </w:r>
      <w:r w:rsidR="00F75888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schliesst das</w:t>
      </w:r>
      <w:r w:rsidRPr="00E0621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Geschäftsjahr 202</w:t>
      </w:r>
      <w:r w:rsidR="006148D2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1</w:t>
      </w:r>
      <w:r w:rsidRPr="00E0621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/2</w:t>
      </w:r>
      <w:r w:rsidR="006148D2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2 </w:t>
      </w:r>
      <w:r w:rsidR="00943053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trotz der vielen Unsicherheiten aufgrund der Covid-19-Pandemie </w:t>
      </w:r>
      <w:r w:rsidR="00F75888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mit </w:t>
      </w:r>
      <w:r w:rsidR="00B71D3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dem Rekordg</w:t>
      </w:r>
      <w:r w:rsidR="006148D2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ewinn von CHF </w:t>
      </w:r>
      <w:r w:rsidR="00AB560B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2.25 Mio.</w:t>
      </w:r>
      <w:r w:rsidR="00F75888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ab</w:t>
      </w:r>
      <w:r w:rsidR="00B71D3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. </w:t>
      </w:r>
      <w:r w:rsidR="007C5977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Auch bei den Ersteintritten</w:t>
      </w:r>
      <w:r w:rsidR="00F37FA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im Winter</w:t>
      </w:r>
      <w:r w:rsidR="007C5977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verzeichnet</w:t>
      </w:r>
      <w:r w:rsidR="00233172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e</w:t>
      </w:r>
      <w:r w:rsidR="007C5977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das Skigebiet Arosa Lenzerheide </w:t>
      </w:r>
      <w:r w:rsidR="00D46B5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mit 1.4 Mio. </w:t>
      </w:r>
      <w:r w:rsidR="00DC7ED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eine so hohe</w:t>
      </w:r>
      <w:r w:rsidR="001D5AED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</w:t>
      </w:r>
      <w:r w:rsidR="00F37FA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Gäste</w:t>
      </w:r>
      <w:r w:rsidR="00DC7ED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zahl</w:t>
      </w:r>
      <w:r w:rsidR="00F37FA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</w:t>
      </w:r>
      <w:r w:rsidR="001D5AED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wie noch nie</w:t>
      </w:r>
      <w:r w:rsidR="00D46B5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. </w:t>
      </w:r>
      <w:r w:rsidR="00DC7ED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N</w:t>
      </w:r>
      <w:r w:rsidR="001D5AED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ach einer</w:t>
      </w:r>
      <w:r w:rsidR="00645F4B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</w:t>
      </w:r>
      <w:r w:rsidR="003148AE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längeren </w:t>
      </w:r>
      <w:r w:rsidR="00645F4B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Konsolidierungsphase</w:t>
      </w:r>
      <w:r w:rsidR="00DC7ED4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begibt sich die LBB AG nun</w:t>
      </w:r>
      <w:r w:rsidR="00645F4B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</w:t>
      </w:r>
      <w:r w:rsidR="00945905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wieder auf Investitionskurs.</w:t>
      </w:r>
    </w:p>
    <w:p w14:paraId="2FA37A92" w14:textId="77777777" w:rsidR="006148D2" w:rsidRDefault="006148D2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</w:p>
    <w:p w14:paraId="18BE6D0E" w14:textId="01B41E21" w:rsidR="00F966B5" w:rsidRDefault="00F966B5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Das zweite Geschäftsjahr unter dem Einfluss </w:t>
      </w:r>
      <w:r w:rsidR="002204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der</w:t>
      </w: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dynamischen Pandemie-Entwicklung erforderte gemäss CEO Thomas Küng</w:t>
      </w:r>
      <w:r w:rsidR="00B52DD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erneut hohe Flexibilität und kurzfristige Planung. </w:t>
      </w:r>
      <w:r w:rsidR="00301D1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Die laufend ändernden (Reise-)Restriktionen, </w:t>
      </w:r>
      <w:r w:rsidR="00D3195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die entsprechend neuen Kundenverhalten, aber auch Herausforderungen in Bezug auf den Schutz der </w:t>
      </w:r>
      <w:r w:rsidR="00ED5CD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Mitarbeitenden</w:t>
      </w:r>
      <w:r w:rsidR="00D3195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 die Aufrechterhaltung des Betriebs infolge vieler Quarantäne- und Isolationsanordnungen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prägten das Geschäftsjahr. 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«Ein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besonderer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Dank gilt unseren Mitarbeitenden, welche</w:t>
      </w:r>
      <w:r w:rsidR="006C121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insbesondere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im </w:t>
      </w:r>
      <w:r w:rsidR="006C121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vergangenen 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Winter viel Flexibilität</w:t>
      </w:r>
      <w:r w:rsidR="006C121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zeigten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 Zusatzeinsätze </w:t>
      </w:r>
      <w:r w:rsidR="006C121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leisteten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», </w:t>
      </w:r>
      <w:r w:rsidR="006C121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betont</w:t>
      </w:r>
      <w:r w:rsidR="000011E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Thomas Küng.</w:t>
      </w:r>
    </w:p>
    <w:p w14:paraId="352A0EF8" w14:textId="77777777" w:rsidR="00F80A1E" w:rsidRDefault="00F80A1E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2C432D39" w14:textId="73727719" w:rsidR="00F54D50" w:rsidRDefault="00592219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Dank pragmatisch </w:t>
      </w:r>
      <w:r w:rsidR="00754E1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umsetzbaren Schutzbestimmungen für die Bergbahnbranche, </w:t>
      </w:r>
      <w:r w:rsidR="005507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</w:t>
      </w:r>
      <w:r w:rsidR="00B9539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erneut hohen Nachfrage </w:t>
      </w:r>
      <w:r w:rsidR="000566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nach Ferien </w:t>
      </w:r>
      <w:r w:rsidR="00B9539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und </w:t>
      </w:r>
      <w:r w:rsidR="005507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Freizeitaktivitäten in der Schweiz u</w:t>
      </w:r>
      <w:r w:rsidR="00FB37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nd den guten W</w:t>
      </w:r>
      <w:r w:rsidR="000566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etterkonditionen</w:t>
      </w:r>
      <w:r w:rsidR="00DC7ED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0566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während der Wintersaison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2021/22</w:t>
      </w:r>
      <w:r w:rsidR="00266FD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</w:t>
      </w:r>
      <w:r w:rsidR="000566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2D18D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präsentiert die LBB AG</w:t>
      </w:r>
      <w:r w:rsidR="002F722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trotz aller Unsicherheiten</w:t>
      </w:r>
      <w:r w:rsidR="002D18D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ein </w:t>
      </w:r>
      <w:r w:rsidR="009D7FC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herausragendes Geschäftsergebnis. 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Der Gesamtumsatz stieg im Geschäftsjahr 2021/22 gegenüber dem Vorjahr um 18.4% auf CHF 37.3 Mio. (Vorjahr: CHF 31.</w:t>
      </w:r>
      <w:r w:rsidR="00C201E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5 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Mio.). Das EBITDA erhöhte sich um 46.7% auf CHF 13.9 Mio. (Vorjahr: CHF 9.5 Mio.). Nach Abzug der Abschreibu</w:t>
      </w:r>
      <w:r w:rsidR="00ED5CD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n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gen resultiert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ein Gewinn in der Höhe von CHF 2'250'733 (Vorjahr:</w:t>
      </w:r>
      <w:r w:rsidR="005C6F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CHF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-53'761) und damit das beste Ergebnis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seit der Fusion der 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Bergbahng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esellschaften </w:t>
      </w:r>
      <w:r w:rsidR="00DC7ED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Lenzerheide 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im Jahr 2005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</w:p>
    <w:p w14:paraId="07CB1729" w14:textId="77777777" w:rsidR="00F54D50" w:rsidRDefault="00F54D50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4C50B686" w14:textId="2841A125" w:rsidR="00EC5E26" w:rsidRDefault="009D7FCE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Mit über 1.4 Mio. </w:t>
      </w:r>
      <w:r w:rsidR="0001496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Ersteintritten im Winter 2021/22 waren</w:t>
      </w:r>
      <w:r w:rsidR="00A74A3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zudem</w:t>
      </w:r>
      <w:r w:rsidR="0001496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so viele Gäste im Skigebiet Arosa Lenzerheide </w:t>
      </w:r>
      <w:r w:rsidR="000A208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unterwegs wie noch nie seit der Eröffnung der Skigebietsverbindung im Winter 2013/14.</w:t>
      </w:r>
      <w:r w:rsidR="00A74A3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A43C9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</w:t>
      </w:r>
      <w:r w:rsidR="0098225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uch die anhaltend positive Entwicklung des Sommer</w:t>
      </w:r>
      <w:r w:rsidR="002F416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geschäfts</w:t>
      </w:r>
      <w:r w:rsidR="00A43C9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ist für Thomas Küng</w:t>
      </w:r>
      <w:r w:rsidR="002F416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erfreulich. Die Gästezahlen liegen zwar aufgrund der durchzogenen Witterungsbedingungen </w:t>
      </w:r>
      <w:r w:rsidR="0023317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im Sommer 2021 </w:t>
      </w:r>
      <w:r w:rsidR="00EE343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mit 206'840 leicht unter dem Ausnahmesommer 2020</w:t>
      </w:r>
      <w:r w:rsidR="0095574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doch immer noch deutlich </w:t>
      </w:r>
      <w:r w:rsidR="0055403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ü</w:t>
      </w:r>
      <w:r w:rsidR="0095574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ber dem 5-Jahres-Schnitt</w:t>
      </w:r>
      <w:r w:rsidR="0039271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(</w:t>
      </w:r>
      <w:r w:rsidR="00692FB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176'313 Gäste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)</w:t>
      </w:r>
      <w:r w:rsidR="00692FB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C93EF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«</w:t>
      </w:r>
      <w:r w:rsidR="002353D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Wie</w:t>
      </w:r>
      <w:r w:rsidR="007F10A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der erfreuliche Trend</w:t>
      </w:r>
      <w:r w:rsidR="007F10A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5C6F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in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mittel- bis langfristig</w:t>
      </w:r>
      <w:r w:rsidR="005C6F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er Perspektive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7F10A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zu werten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ist</w:t>
      </w:r>
      <w:r w:rsidR="002353D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 wird sich</w:t>
      </w:r>
      <w:r w:rsidR="008A1A2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allerdings</w:t>
      </w:r>
      <w:r w:rsidR="002353D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erst mit dem laufenden Geschäftsjahr</w:t>
      </w:r>
      <w:r w:rsidR="00AC289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 hoffentlich</w:t>
      </w:r>
      <w:r w:rsidR="002353D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ohne Pandemie-Einflüsse</w:t>
      </w:r>
      <w:r w:rsidR="00AC289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</w:t>
      </w:r>
      <w:r w:rsidR="00AE487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5C6F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andeuten</w:t>
      </w:r>
      <w:r w:rsidR="007F10A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», </w:t>
      </w:r>
      <w:r w:rsidR="0099587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sagt</w:t>
      </w:r>
      <w:r w:rsidR="00422F2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Thomas Küng.</w:t>
      </w:r>
    </w:p>
    <w:p w14:paraId="2D49F266" w14:textId="77777777" w:rsidR="008C591C" w:rsidRDefault="008C591C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1DFC2287" w14:textId="7AD38FC2" w:rsidR="00D3031A" w:rsidRPr="00864323" w:rsidRDefault="00864323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  <w:r w:rsidRPr="00864323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Zurück auf Investitionskurs</w:t>
      </w:r>
    </w:p>
    <w:p w14:paraId="1BF67468" w14:textId="000A06A9" w:rsidR="008C591C" w:rsidRDefault="00ED5CD1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Aufgrund des guten Ergebnisses</w:t>
      </w:r>
      <w:r w:rsidR="00CF21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743F0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konnte die LBB AG</w:t>
      </w:r>
      <w:r w:rsidR="00CF21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743F0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im Geschäftsjahr 2021/22 </w:t>
      </w:r>
      <w:r w:rsidR="00CF21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über CHF 14 Mio. an verzinslichem Fremdkapital zurückbezahlen. Dadurch sank der Verschuldungsfaktor </w:t>
      </w:r>
      <w:r w:rsidR="00D32D0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nochmals massgeblich</w:t>
      </w:r>
      <w:r w:rsidR="00E7412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4036E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Gemäss</w:t>
      </w:r>
      <w:r w:rsidR="00723A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4F41B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Felix Frei, Verwaltungsratspräsident, </w:t>
      </w:r>
      <w:r w:rsidR="00A1383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ist die LBB AG damit wieder</w:t>
      </w:r>
      <w:r w:rsidR="00297A4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in der Lage</w:t>
      </w:r>
      <w:r w:rsidR="004C2A2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</w:t>
      </w:r>
      <w:r w:rsidR="007C55F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ins Angebot 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und die Produkte </w:t>
      </w:r>
      <w:r w:rsidR="007C55F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zu investieren</w:t>
      </w:r>
      <w:r w:rsidR="0099587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  <w:r w:rsidR="00F71D6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850AD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«</w:t>
      </w:r>
      <w:r w:rsidR="00D32D0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Nach Jahren der </w:t>
      </w:r>
      <w:r w:rsidR="002B7E3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finanziellen </w:t>
      </w:r>
      <w:r w:rsidR="00D32D0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Konsolidierung</w:t>
      </w:r>
      <w:r w:rsidR="007C55F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</w:t>
      </w:r>
      <w:r w:rsidR="002B7E3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welche primär dem Schuldenabbau dienten, stehen wir wieder auf einem sehr soliden Fundament. </w:t>
      </w:r>
      <w:r w:rsidR="00F5063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Nun 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können wir </w:t>
      </w:r>
      <w:r w:rsidR="0099587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erneut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nach vorne schauen und </w:t>
      </w:r>
      <w:r w:rsidR="002B13D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langfristig 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investieren</w:t>
      </w:r>
      <w:r w:rsidR="00266FD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», betont Felix Frei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266FD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«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Es </w:t>
      </w:r>
      <w:r w:rsidR="00F5063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gilt 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jetzt</w:t>
      </w:r>
      <w:r w:rsidR="003C366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</w:t>
      </w:r>
      <w:r w:rsidR="00F5063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die gefüllte </w:t>
      </w:r>
      <w:r w:rsidR="00F5063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lastRenderedPageBreak/>
        <w:t xml:space="preserve">Pipeline an </w:t>
      </w:r>
      <w:r w:rsidR="006A228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strategisch </w:t>
      </w:r>
      <w:r w:rsidR="00726B4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wichtigen </w:t>
      </w:r>
      <w:r w:rsidR="00F5063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Projekten zu priorisieren </w:t>
      </w:r>
      <w:r w:rsidR="0007306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und schrittweise </w:t>
      </w:r>
      <w:r w:rsidR="005944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umzusetzen</w:t>
      </w:r>
      <w:r w:rsidR="006C121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5944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Dazu gehören</w:t>
      </w:r>
      <w:r w:rsidR="0007306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unter anderem die Weiterentwicklung </w:t>
      </w:r>
      <w:r w:rsidR="00F53C9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und Komplettierung </w:t>
      </w:r>
      <w:r w:rsidR="0007306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des Skigebiets, </w:t>
      </w:r>
      <w:r w:rsidR="00F53C9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des Wassermanagements und </w:t>
      </w:r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</w:t>
      </w:r>
      <w:proofErr w:type="spellStart"/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Beschneiungsmöglichkeiten</w:t>
      </w:r>
      <w:proofErr w:type="spellEnd"/>
      <w:r w:rsidR="001D5AE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</w:t>
      </w:r>
      <w:r w:rsidR="0007306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Wander- und </w:t>
      </w:r>
      <w:proofErr w:type="spellStart"/>
      <w:r w:rsidR="0007306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Bikewege</w:t>
      </w:r>
      <w:proofErr w:type="spellEnd"/>
      <w:r w:rsidR="0007306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 der Familien</w:t>
      </w:r>
      <w:r w:rsidR="00CC5EE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angebote, der Gastronomiestrategie und der Geländekammerentwicklung generell.</w:t>
      </w:r>
      <w:r w:rsidR="00726B4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»</w:t>
      </w:r>
    </w:p>
    <w:p w14:paraId="3CEDBDB1" w14:textId="77777777" w:rsidR="001D5AED" w:rsidRDefault="001D5AED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5BC1A03F" w14:textId="5F5C4C4A" w:rsidR="00601DD4" w:rsidRPr="00E06216" w:rsidRDefault="00601DD4" w:rsidP="00601DD4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Generalversammlung </w:t>
      </w:r>
      <w:r w:rsidR="009B17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am 30. September 2022</w:t>
      </w:r>
    </w:p>
    <w:p w14:paraId="2E2D82DB" w14:textId="13CBD30A" w:rsidR="00601DD4" w:rsidRPr="001275C6" w:rsidRDefault="00601DD4" w:rsidP="00601DD4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1</w:t>
      </w:r>
      <w:r w:rsidR="007A4F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Generalversammlung </w:t>
      </w:r>
      <w:r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der LBB AG findet am Freitag, </w:t>
      </w:r>
      <w:r w:rsidR="007A4FD5"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30</w:t>
      </w:r>
      <w:r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. September 202</w:t>
      </w:r>
      <w:r w:rsidR="007A4FD5"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2</w:t>
      </w:r>
      <w:r w:rsidR="00293A8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,</w:t>
      </w:r>
      <w:r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in der Mehrzweckhalle beim Schulhaus Lenzerheide statt. </w:t>
      </w:r>
      <w:r w:rsidR="001275C6"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Die Instruktionen zur Ausübung der Stimmrechte erhalten die </w:t>
      </w:r>
      <w:r w:rsidR="009B171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Aktionärinnen und </w:t>
      </w:r>
      <w:r w:rsidR="001275C6" w:rsidRPr="001275C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Aktionäre Anfang September 2022 mit der Einladung schriftlich zugestellt.</w:t>
      </w:r>
    </w:p>
    <w:p w14:paraId="2301C99A" w14:textId="77777777" w:rsidR="00601DD4" w:rsidRPr="00E06216" w:rsidRDefault="00601DD4" w:rsidP="00601DD4">
      <w:pPr>
        <w:pBdr>
          <w:bottom w:val="single" w:sz="4" w:space="1" w:color="auto"/>
        </w:pBdr>
        <w:jc w:val="both"/>
        <w:rPr>
          <w:lang w:val="de-CH"/>
        </w:rPr>
      </w:pPr>
    </w:p>
    <w:p w14:paraId="169FDBB6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DBC8287" w14:textId="77777777" w:rsidR="00601DD4" w:rsidRPr="00E06216" w:rsidRDefault="00601DD4" w:rsidP="00601DD4">
      <w:pP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Berichterstattung Generalversammlung LBB AG</w:t>
      </w:r>
    </w:p>
    <w:p w14:paraId="13E82B5E" w14:textId="06B1B44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Generalversammlung der LBB AG findet am Freitag, </w:t>
      </w:r>
      <w:r w:rsidR="003927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30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September 202</w:t>
      </w:r>
      <w:r w:rsidR="003927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</w:t>
      </w:r>
      <w:r w:rsidR="00EB5CE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um </w:t>
      </w:r>
      <w:r w:rsidR="001D5AE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15.30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Uhr in der Mehrzweckhalle beim Schulhaus Lenzerheide statt. </w:t>
      </w:r>
    </w:p>
    <w:p w14:paraId="4CD48313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FB54626" w14:textId="4D88EF46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Ihre Anmeldung für die Generalversammlung der LBB AG erwarten wir bis spätestens Dienstag, 2</w:t>
      </w:r>
      <w:r w:rsidR="00BB10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0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September 202</w:t>
      </w:r>
      <w:r w:rsidR="00BB101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</w:t>
      </w:r>
      <w:r w:rsidR="009327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per E-Mail an </w:t>
      </w:r>
      <w:r w:rsidR="008259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8259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</w:t>
      </w:r>
      <w:hyperlink r:id="rId11" w:history="1">
        <w:r w:rsidR="00825906" w:rsidRPr="00BD03C2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marlen.schwarz@lenzerheide.swiss</w:t>
        </w:r>
      </w:hyperlink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)</w:t>
      </w:r>
      <w:r w:rsidR="009327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8259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3850D5E7" w14:textId="77777777" w:rsidR="00601DD4" w:rsidRPr="00E06216" w:rsidRDefault="00601DD4" w:rsidP="00601DD4">
      <w:pPr>
        <w:pBdr>
          <w:bottom w:val="single" w:sz="4" w:space="1" w:color="auto"/>
        </w:pBd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02ADE4E" w14:textId="77777777" w:rsidR="00601DD4" w:rsidRPr="00E06216" w:rsidRDefault="00601DD4" w:rsidP="00601DD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4503665" w14:textId="4A0AC061" w:rsidR="00601DD4" w:rsidRPr="00E06216" w:rsidRDefault="00601DD4" w:rsidP="00601DD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online unter </w:t>
      </w:r>
      <w:hyperlink r:id="rId12" w:history="1">
        <w:r w:rsidRPr="00E0621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24439463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FA06FAF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8E95E9F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4557F86" w14:textId="77777777" w:rsidR="0044663B" w:rsidRPr="00F108EE" w:rsidRDefault="0044663B" w:rsidP="004466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Thomas Küng</w:t>
      </w:r>
    </w:p>
    <w:p w14:paraId="5F09EB4E" w14:textId="77777777" w:rsidR="0044663B" w:rsidRPr="00EC7F6D" w:rsidRDefault="0044663B" w:rsidP="004466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Lenzerheide Bergbahnen AG</w:t>
      </w:r>
    </w:p>
    <w:p w14:paraId="1A94EEF2" w14:textId="77777777" w:rsidR="0044663B" w:rsidRPr="00F37FA6" w:rsidRDefault="0044663B" w:rsidP="004466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7F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50 74</w:t>
      </w:r>
    </w:p>
    <w:p w14:paraId="5E9F8B0F" w14:textId="77777777" w:rsidR="0044663B" w:rsidRPr="00F37FA6" w:rsidRDefault="0044663B" w:rsidP="004466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7F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F37FA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thomas.kueng@arosalenzerheide.swiss</w:t>
        </w:r>
      </w:hyperlink>
      <w:r w:rsidRPr="00F37F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6FF78531" w14:textId="77777777" w:rsidR="0050018F" w:rsidRPr="00F37FA6" w:rsidRDefault="0050018F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BDFCFA2" w14:textId="20B58D39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Felix Frei</w:t>
      </w:r>
    </w:p>
    <w:p w14:paraId="242D3379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Präsident des Verwaltungsrats, Lenzerheide Bergbahnen AG</w:t>
      </w:r>
    </w:p>
    <w:p w14:paraId="751C7694" w14:textId="77777777" w:rsidR="00601DD4" w:rsidRPr="00266FD4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266FD4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M +41 79 301 62 42</w:t>
      </w:r>
    </w:p>
    <w:p w14:paraId="5FFE12DC" w14:textId="77777777" w:rsidR="00601DD4" w:rsidRPr="00266FD4" w:rsidRDefault="00601DD4" w:rsidP="00601DD4">
      <w:pPr>
        <w:jc w:val="both"/>
        <w:rPr>
          <w:lang w:val="it-IT"/>
        </w:rPr>
      </w:pPr>
      <w:r w:rsidRPr="00266FD4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E-Mail </w:t>
      </w:r>
      <w:hyperlink r:id="rId14" w:history="1">
        <w:r w:rsidRPr="00266FD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it-IT"/>
          </w:rPr>
          <w:t>freifelix@outlook.com</w:t>
        </w:r>
      </w:hyperlink>
    </w:p>
    <w:p w14:paraId="6ADC6ADC" w14:textId="1D2CED6B" w:rsidR="00D83636" w:rsidRPr="00266FD4" w:rsidRDefault="00D83636" w:rsidP="00601DD4">
      <w:pPr>
        <w:rPr>
          <w:lang w:val="it-IT"/>
        </w:rPr>
      </w:pPr>
    </w:p>
    <w:sectPr w:rsidR="00D83636" w:rsidRPr="00266FD4" w:rsidSect="004F68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403" w:right="1134" w:bottom="2127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0FC3" w14:textId="77777777" w:rsidR="003524FB" w:rsidRDefault="003524FB" w:rsidP="00BE3CB3">
      <w:r>
        <w:separator/>
      </w:r>
    </w:p>
  </w:endnote>
  <w:endnote w:type="continuationSeparator" w:id="0">
    <w:p w14:paraId="29549128" w14:textId="77777777" w:rsidR="003524FB" w:rsidRDefault="003524FB" w:rsidP="00BE3CB3">
      <w:r>
        <w:continuationSeparator/>
      </w:r>
    </w:p>
  </w:endnote>
  <w:endnote w:type="continuationNotice" w:id="1">
    <w:p w14:paraId="4B79C195" w14:textId="77777777" w:rsidR="003524FB" w:rsidRDefault="00352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B724" w14:textId="77777777" w:rsidR="00FE6234" w:rsidRDefault="00FE6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D034" w14:textId="77777777" w:rsidR="00BE3CB3" w:rsidRDefault="00BE3CB3" w:rsidP="000623AE">
    <w:pPr>
      <w:pStyle w:val="Fuzeile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9E8E" w14:textId="77777777" w:rsidR="00FE6234" w:rsidRDefault="00FE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B52" w14:textId="77777777" w:rsidR="003524FB" w:rsidRDefault="003524FB" w:rsidP="00BE3CB3">
      <w:r>
        <w:separator/>
      </w:r>
    </w:p>
  </w:footnote>
  <w:footnote w:type="continuationSeparator" w:id="0">
    <w:p w14:paraId="390D8DEF" w14:textId="77777777" w:rsidR="003524FB" w:rsidRDefault="003524FB" w:rsidP="00BE3CB3">
      <w:r>
        <w:continuationSeparator/>
      </w:r>
    </w:p>
  </w:footnote>
  <w:footnote w:type="continuationNotice" w:id="1">
    <w:p w14:paraId="35C9B70D" w14:textId="77777777" w:rsidR="003524FB" w:rsidRDefault="00352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36E" w14:textId="77777777" w:rsidR="00FE6234" w:rsidRDefault="00FE6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28F" w14:textId="77777777" w:rsidR="00BE3CB3" w:rsidRPr="00502D23" w:rsidRDefault="00502D23" w:rsidP="00502D2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3F460596" wp14:editId="7C511B70">
          <wp:simplePos x="0" y="0"/>
          <wp:positionH relativeFrom="column">
            <wp:posOffset>-1101474</wp:posOffset>
          </wp:positionH>
          <wp:positionV relativeFrom="paragraph">
            <wp:posOffset>-360326</wp:posOffset>
          </wp:positionV>
          <wp:extent cx="7559052" cy="10692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AE2" w14:textId="77777777" w:rsidR="00FE6234" w:rsidRDefault="00FE6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2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4B"/>
    <w:rsid w:val="000011E3"/>
    <w:rsid w:val="00012691"/>
    <w:rsid w:val="00014962"/>
    <w:rsid w:val="00016E1B"/>
    <w:rsid w:val="00023609"/>
    <w:rsid w:val="0005009E"/>
    <w:rsid w:val="00056696"/>
    <w:rsid w:val="00060DE6"/>
    <w:rsid w:val="00060E0E"/>
    <w:rsid w:val="000623AE"/>
    <w:rsid w:val="00072D1D"/>
    <w:rsid w:val="00073067"/>
    <w:rsid w:val="00073667"/>
    <w:rsid w:val="00077FCD"/>
    <w:rsid w:val="000817CC"/>
    <w:rsid w:val="00082F3A"/>
    <w:rsid w:val="000A2082"/>
    <w:rsid w:val="000A3491"/>
    <w:rsid w:val="000A5C05"/>
    <w:rsid w:val="000B5082"/>
    <w:rsid w:val="000B6B22"/>
    <w:rsid w:val="000C3E46"/>
    <w:rsid w:val="000D4609"/>
    <w:rsid w:val="000E0A27"/>
    <w:rsid w:val="000E4247"/>
    <w:rsid w:val="000E44B8"/>
    <w:rsid w:val="000F072F"/>
    <w:rsid w:val="000F23E8"/>
    <w:rsid w:val="000F3C4B"/>
    <w:rsid w:val="00106844"/>
    <w:rsid w:val="0011652F"/>
    <w:rsid w:val="001216BA"/>
    <w:rsid w:val="001275C6"/>
    <w:rsid w:val="00133409"/>
    <w:rsid w:val="00145D90"/>
    <w:rsid w:val="0015438C"/>
    <w:rsid w:val="00171D93"/>
    <w:rsid w:val="00182EC1"/>
    <w:rsid w:val="00187C4D"/>
    <w:rsid w:val="001928F6"/>
    <w:rsid w:val="001A5B66"/>
    <w:rsid w:val="001A6F1C"/>
    <w:rsid w:val="001C04E0"/>
    <w:rsid w:val="001C1327"/>
    <w:rsid w:val="001C1564"/>
    <w:rsid w:val="001C25E6"/>
    <w:rsid w:val="001D16E6"/>
    <w:rsid w:val="001D4C5C"/>
    <w:rsid w:val="001D5AED"/>
    <w:rsid w:val="001D6064"/>
    <w:rsid w:val="00205DED"/>
    <w:rsid w:val="0021185A"/>
    <w:rsid w:val="00215E83"/>
    <w:rsid w:val="002204E6"/>
    <w:rsid w:val="002301BD"/>
    <w:rsid w:val="00232218"/>
    <w:rsid w:val="00233172"/>
    <w:rsid w:val="00234110"/>
    <w:rsid w:val="002353D3"/>
    <w:rsid w:val="00242E82"/>
    <w:rsid w:val="00250236"/>
    <w:rsid w:val="002505D2"/>
    <w:rsid w:val="00254063"/>
    <w:rsid w:val="0026189D"/>
    <w:rsid w:val="00266FD4"/>
    <w:rsid w:val="00270B40"/>
    <w:rsid w:val="002740E9"/>
    <w:rsid w:val="0027688F"/>
    <w:rsid w:val="002800FD"/>
    <w:rsid w:val="00293A8B"/>
    <w:rsid w:val="00297A46"/>
    <w:rsid w:val="002A567B"/>
    <w:rsid w:val="002A73BF"/>
    <w:rsid w:val="002B13D6"/>
    <w:rsid w:val="002B72C5"/>
    <w:rsid w:val="002B7E3C"/>
    <w:rsid w:val="002C5F74"/>
    <w:rsid w:val="002D18B4"/>
    <w:rsid w:val="002D18D5"/>
    <w:rsid w:val="002D2AF6"/>
    <w:rsid w:val="002D6EB6"/>
    <w:rsid w:val="002E5A8D"/>
    <w:rsid w:val="002F4169"/>
    <w:rsid w:val="002F6FC1"/>
    <w:rsid w:val="002F722A"/>
    <w:rsid w:val="00301D11"/>
    <w:rsid w:val="00302056"/>
    <w:rsid w:val="003148AE"/>
    <w:rsid w:val="00324B99"/>
    <w:rsid w:val="00324DC9"/>
    <w:rsid w:val="00326435"/>
    <w:rsid w:val="00327B1A"/>
    <w:rsid w:val="00336166"/>
    <w:rsid w:val="003417E1"/>
    <w:rsid w:val="00346880"/>
    <w:rsid w:val="003524FB"/>
    <w:rsid w:val="00361DAD"/>
    <w:rsid w:val="00365068"/>
    <w:rsid w:val="0039271B"/>
    <w:rsid w:val="0039277A"/>
    <w:rsid w:val="0039476C"/>
    <w:rsid w:val="0039584A"/>
    <w:rsid w:val="00395D50"/>
    <w:rsid w:val="003979BA"/>
    <w:rsid w:val="003A2480"/>
    <w:rsid w:val="003A4695"/>
    <w:rsid w:val="003B6579"/>
    <w:rsid w:val="003C366F"/>
    <w:rsid w:val="003D49E2"/>
    <w:rsid w:val="003E380E"/>
    <w:rsid w:val="004036E9"/>
    <w:rsid w:val="00405063"/>
    <w:rsid w:val="004063BD"/>
    <w:rsid w:val="004207E2"/>
    <w:rsid w:val="00422F2D"/>
    <w:rsid w:val="0044663B"/>
    <w:rsid w:val="00452418"/>
    <w:rsid w:val="00456985"/>
    <w:rsid w:val="00475DB9"/>
    <w:rsid w:val="00487C0C"/>
    <w:rsid w:val="00492990"/>
    <w:rsid w:val="004A0C67"/>
    <w:rsid w:val="004B0818"/>
    <w:rsid w:val="004B3221"/>
    <w:rsid w:val="004B44E2"/>
    <w:rsid w:val="004B4948"/>
    <w:rsid w:val="004B4DD3"/>
    <w:rsid w:val="004B5553"/>
    <w:rsid w:val="004B5669"/>
    <w:rsid w:val="004C2A2F"/>
    <w:rsid w:val="004E72DF"/>
    <w:rsid w:val="004F41B8"/>
    <w:rsid w:val="004F688C"/>
    <w:rsid w:val="0050018F"/>
    <w:rsid w:val="00502D23"/>
    <w:rsid w:val="00512378"/>
    <w:rsid w:val="00515CC7"/>
    <w:rsid w:val="005335B7"/>
    <w:rsid w:val="00533B52"/>
    <w:rsid w:val="00550787"/>
    <w:rsid w:val="0055403D"/>
    <w:rsid w:val="005675CF"/>
    <w:rsid w:val="00572FCF"/>
    <w:rsid w:val="00575BFE"/>
    <w:rsid w:val="00591B0F"/>
    <w:rsid w:val="00592219"/>
    <w:rsid w:val="00594450"/>
    <w:rsid w:val="0059642B"/>
    <w:rsid w:val="005C6F87"/>
    <w:rsid w:val="005D170B"/>
    <w:rsid w:val="005D353C"/>
    <w:rsid w:val="005D4E58"/>
    <w:rsid w:val="005D5A1A"/>
    <w:rsid w:val="005D5A5B"/>
    <w:rsid w:val="005E0765"/>
    <w:rsid w:val="005E1482"/>
    <w:rsid w:val="005F636E"/>
    <w:rsid w:val="00601DD4"/>
    <w:rsid w:val="0060212E"/>
    <w:rsid w:val="006059A4"/>
    <w:rsid w:val="00611924"/>
    <w:rsid w:val="006148D2"/>
    <w:rsid w:val="00626D20"/>
    <w:rsid w:val="006313F1"/>
    <w:rsid w:val="00631647"/>
    <w:rsid w:val="00645F4B"/>
    <w:rsid w:val="00653B90"/>
    <w:rsid w:val="00662486"/>
    <w:rsid w:val="006714AE"/>
    <w:rsid w:val="00681F3E"/>
    <w:rsid w:val="00692FBF"/>
    <w:rsid w:val="006938FE"/>
    <w:rsid w:val="006A2289"/>
    <w:rsid w:val="006A716C"/>
    <w:rsid w:val="006B4DD5"/>
    <w:rsid w:val="006C1212"/>
    <w:rsid w:val="006D2AA6"/>
    <w:rsid w:val="006D3F48"/>
    <w:rsid w:val="006E1534"/>
    <w:rsid w:val="006F7210"/>
    <w:rsid w:val="0070392C"/>
    <w:rsid w:val="007106AF"/>
    <w:rsid w:val="007141F6"/>
    <w:rsid w:val="00723A96"/>
    <w:rsid w:val="00726B4A"/>
    <w:rsid w:val="00743F04"/>
    <w:rsid w:val="00744EF5"/>
    <w:rsid w:val="00754E16"/>
    <w:rsid w:val="00760155"/>
    <w:rsid w:val="007734E5"/>
    <w:rsid w:val="00796ED5"/>
    <w:rsid w:val="007A01E4"/>
    <w:rsid w:val="007A4ACF"/>
    <w:rsid w:val="007A4FD5"/>
    <w:rsid w:val="007C55FB"/>
    <w:rsid w:val="007C5977"/>
    <w:rsid w:val="007F10A2"/>
    <w:rsid w:val="00801ABF"/>
    <w:rsid w:val="00815E26"/>
    <w:rsid w:val="00824891"/>
    <w:rsid w:val="008258CE"/>
    <w:rsid w:val="00825906"/>
    <w:rsid w:val="00827183"/>
    <w:rsid w:val="00845504"/>
    <w:rsid w:val="00850ADB"/>
    <w:rsid w:val="0086174C"/>
    <w:rsid w:val="0086175A"/>
    <w:rsid w:val="008628DA"/>
    <w:rsid w:val="00864323"/>
    <w:rsid w:val="008648D3"/>
    <w:rsid w:val="0087522D"/>
    <w:rsid w:val="008757CC"/>
    <w:rsid w:val="00876D4A"/>
    <w:rsid w:val="008919A7"/>
    <w:rsid w:val="00896A36"/>
    <w:rsid w:val="008A1A27"/>
    <w:rsid w:val="008A4335"/>
    <w:rsid w:val="008B282C"/>
    <w:rsid w:val="008C591C"/>
    <w:rsid w:val="008D3E70"/>
    <w:rsid w:val="008E75ED"/>
    <w:rsid w:val="008F09C7"/>
    <w:rsid w:val="00925722"/>
    <w:rsid w:val="009327FA"/>
    <w:rsid w:val="00935764"/>
    <w:rsid w:val="00943053"/>
    <w:rsid w:val="00945905"/>
    <w:rsid w:val="00955746"/>
    <w:rsid w:val="00966038"/>
    <w:rsid w:val="00973C79"/>
    <w:rsid w:val="00974735"/>
    <w:rsid w:val="009777F7"/>
    <w:rsid w:val="00982258"/>
    <w:rsid w:val="00982DF3"/>
    <w:rsid w:val="0099162E"/>
    <w:rsid w:val="0099293D"/>
    <w:rsid w:val="009951CB"/>
    <w:rsid w:val="0099587B"/>
    <w:rsid w:val="009A03C1"/>
    <w:rsid w:val="009A1926"/>
    <w:rsid w:val="009A36E1"/>
    <w:rsid w:val="009A6CC7"/>
    <w:rsid w:val="009B1716"/>
    <w:rsid w:val="009B4779"/>
    <w:rsid w:val="009B73E3"/>
    <w:rsid w:val="009C0F75"/>
    <w:rsid w:val="009C2C37"/>
    <w:rsid w:val="009C3A24"/>
    <w:rsid w:val="009C4E92"/>
    <w:rsid w:val="009C7235"/>
    <w:rsid w:val="009D7FCE"/>
    <w:rsid w:val="009E38AD"/>
    <w:rsid w:val="009F15E3"/>
    <w:rsid w:val="009F3CFB"/>
    <w:rsid w:val="009F6181"/>
    <w:rsid w:val="00A13449"/>
    <w:rsid w:val="00A13835"/>
    <w:rsid w:val="00A34F45"/>
    <w:rsid w:val="00A432F7"/>
    <w:rsid w:val="00A43C9A"/>
    <w:rsid w:val="00A62091"/>
    <w:rsid w:val="00A678A5"/>
    <w:rsid w:val="00A74A37"/>
    <w:rsid w:val="00A91604"/>
    <w:rsid w:val="00AA525A"/>
    <w:rsid w:val="00AB06F9"/>
    <w:rsid w:val="00AB0E59"/>
    <w:rsid w:val="00AB2D29"/>
    <w:rsid w:val="00AB560B"/>
    <w:rsid w:val="00AB797E"/>
    <w:rsid w:val="00AC2890"/>
    <w:rsid w:val="00AD06DC"/>
    <w:rsid w:val="00AD2649"/>
    <w:rsid w:val="00AE487F"/>
    <w:rsid w:val="00AF0A93"/>
    <w:rsid w:val="00AF3039"/>
    <w:rsid w:val="00AF34E8"/>
    <w:rsid w:val="00B16F05"/>
    <w:rsid w:val="00B21238"/>
    <w:rsid w:val="00B26474"/>
    <w:rsid w:val="00B52DD6"/>
    <w:rsid w:val="00B5417A"/>
    <w:rsid w:val="00B712A2"/>
    <w:rsid w:val="00B71D34"/>
    <w:rsid w:val="00B71F73"/>
    <w:rsid w:val="00B95393"/>
    <w:rsid w:val="00BA0A67"/>
    <w:rsid w:val="00BB06C5"/>
    <w:rsid w:val="00BB1013"/>
    <w:rsid w:val="00BB286F"/>
    <w:rsid w:val="00BC245F"/>
    <w:rsid w:val="00BD242A"/>
    <w:rsid w:val="00BD5033"/>
    <w:rsid w:val="00BD612E"/>
    <w:rsid w:val="00BD7465"/>
    <w:rsid w:val="00BE081B"/>
    <w:rsid w:val="00BE17D0"/>
    <w:rsid w:val="00BE350E"/>
    <w:rsid w:val="00BE3CB3"/>
    <w:rsid w:val="00C15F59"/>
    <w:rsid w:val="00C201EF"/>
    <w:rsid w:val="00C22660"/>
    <w:rsid w:val="00C22FB4"/>
    <w:rsid w:val="00C253B0"/>
    <w:rsid w:val="00C359FC"/>
    <w:rsid w:val="00C43B44"/>
    <w:rsid w:val="00C479BB"/>
    <w:rsid w:val="00C56032"/>
    <w:rsid w:val="00C61089"/>
    <w:rsid w:val="00C65A68"/>
    <w:rsid w:val="00C8532D"/>
    <w:rsid w:val="00C86BFE"/>
    <w:rsid w:val="00C902F4"/>
    <w:rsid w:val="00C9128F"/>
    <w:rsid w:val="00C92643"/>
    <w:rsid w:val="00C926CA"/>
    <w:rsid w:val="00C93EF1"/>
    <w:rsid w:val="00C96990"/>
    <w:rsid w:val="00C969A2"/>
    <w:rsid w:val="00CA1477"/>
    <w:rsid w:val="00CA4BDF"/>
    <w:rsid w:val="00CA74BC"/>
    <w:rsid w:val="00CB07F0"/>
    <w:rsid w:val="00CB5376"/>
    <w:rsid w:val="00CB5D94"/>
    <w:rsid w:val="00CC5EE8"/>
    <w:rsid w:val="00CC7A52"/>
    <w:rsid w:val="00CD15F9"/>
    <w:rsid w:val="00CE0A5D"/>
    <w:rsid w:val="00CE2F2B"/>
    <w:rsid w:val="00CF2191"/>
    <w:rsid w:val="00CF5AB9"/>
    <w:rsid w:val="00CF6706"/>
    <w:rsid w:val="00CF7ABD"/>
    <w:rsid w:val="00CF7E59"/>
    <w:rsid w:val="00D3031A"/>
    <w:rsid w:val="00D31959"/>
    <w:rsid w:val="00D32D07"/>
    <w:rsid w:val="00D4115A"/>
    <w:rsid w:val="00D45ED3"/>
    <w:rsid w:val="00D46B54"/>
    <w:rsid w:val="00D47C1A"/>
    <w:rsid w:val="00D52ECE"/>
    <w:rsid w:val="00D64B9A"/>
    <w:rsid w:val="00D65D4A"/>
    <w:rsid w:val="00D83636"/>
    <w:rsid w:val="00D83A19"/>
    <w:rsid w:val="00D86FFC"/>
    <w:rsid w:val="00D8769A"/>
    <w:rsid w:val="00DA0593"/>
    <w:rsid w:val="00DA0CB0"/>
    <w:rsid w:val="00DB75BD"/>
    <w:rsid w:val="00DC5882"/>
    <w:rsid w:val="00DC7ED4"/>
    <w:rsid w:val="00DD1417"/>
    <w:rsid w:val="00DD14EC"/>
    <w:rsid w:val="00DE52F3"/>
    <w:rsid w:val="00DF429E"/>
    <w:rsid w:val="00E108CB"/>
    <w:rsid w:val="00E12691"/>
    <w:rsid w:val="00E17491"/>
    <w:rsid w:val="00E20377"/>
    <w:rsid w:val="00E21431"/>
    <w:rsid w:val="00E231F7"/>
    <w:rsid w:val="00E24AB2"/>
    <w:rsid w:val="00E33153"/>
    <w:rsid w:val="00E464FA"/>
    <w:rsid w:val="00E60D68"/>
    <w:rsid w:val="00E61F73"/>
    <w:rsid w:val="00E62172"/>
    <w:rsid w:val="00E714EB"/>
    <w:rsid w:val="00E74122"/>
    <w:rsid w:val="00E75A09"/>
    <w:rsid w:val="00E76B15"/>
    <w:rsid w:val="00E85DC2"/>
    <w:rsid w:val="00E9676D"/>
    <w:rsid w:val="00EA0013"/>
    <w:rsid w:val="00EA2F52"/>
    <w:rsid w:val="00EB10F9"/>
    <w:rsid w:val="00EB5CE8"/>
    <w:rsid w:val="00EB6736"/>
    <w:rsid w:val="00EB6A40"/>
    <w:rsid w:val="00EB6B27"/>
    <w:rsid w:val="00EC0001"/>
    <w:rsid w:val="00EC2D2C"/>
    <w:rsid w:val="00EC5E26"/>
    <w:rsid w:val="00EC66BB"/>
    <w:rsid w:val="00EC6BBC"/>
    <w:rsid w:val="00EC7F6D"/>
    <w:rsid w:val="00ED3175"/>
    <w:rsid w:val="00ED5CD1"/>
    <w:rsid w:val="00EE33A9"/>
    <w:rsid w:val="00EE343E"/>
    <w:rsid w:val="00F02BC6"/>
    <w:rsid w:val="00F06CD9"/>
    <w:rsid w:val="00F30272"/>
    <w:rsid w:val="00F30B36"/>
    <w:rsid w:val="00F3436C"/>
    <w:rsid w:val="00F346BF"/>
    <w:rsid w:val="00F37FA6"/>
    <w:rsid w:val="00F5063D"/>
    <w:rsid w:val="00F5363E"/>
    <w:rsid w:val="00F53C94"/>
    <w:rsid w:val="00F54D50"/>
    <w:rsid w:val="00F71D6C"/>
    <w:rsid w:val="00F7365D"/>
    <w:rsid w:val="00F75888"/>
    <w:rsid w:val="00F80A1E"/>
    <w:rsid w:val="00F8599B"/>
    <w:rsid w:val="00F947C8"/>
    <w:rsid w:val="00F966B5"/>
    <w:rsid w:val="00F97975"/>
    <w:rsid w:val="00FA7334"/>
    <w:rsid w:val="00FB21D5"/>
    <w:rsid w:val="00FB3789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370433"/>
  <w14:defaultImageDpi w14:val="300"/>
  <w15:docId w15:val="{5611495B-26DC-42A8-8EB6-5B4B34D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  <w:style w:type="paragraph" w:styleId="berarbeitung">
    <w:name w:val="Revision"/>
    <w:hidden/>
    <w:uiPriority w:val="99"/>
    <w:semiHidden/>
    <w:rsid w:val="0026189D"/>
    <w:rPr>
      <w:rFonts w:eastAsiaTheme="minorHAnsi"/>
      <w:sz w:val="22"/>
      <w:szCs w:val="22"/>
      <w:lang w:val="en-US" w:eastAsia="en-US"/>
    </w:rPr>
  </w:style>
  <w:style w:type="paragraph" w:customStyle="1" w:styleId="paragraph">
    <w:name w:val="paragraph"/>
    <w:basedOn w:val="Standard"/>
    <w:rsid w:val="00601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01DD4"/>
  </w:style>
  <w:style w:type="character" w:customStyle="1" w:styleId="eop">
    <w:name w:val="eop"/>
    <w:basedOn w:val="Absatz-Standardschriftart"/>
    <w:rsid w:val="00601DD4"/>
  </w:style>
  <w:style w:type="character" w:styleId="NichtaufgelsteErwhnung">
    <w:name w:val="Unresolved Mention"/>
    <w:basedOn w:val="Absatz-Standardschriftart"/>
    <w:uiPriority w:val="99"/>
    <w:semiHidden/>
    <w:unhideWhenUsed/>
    <w:rsid w:val="0026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omas.kueng@arosalenzerheide.swi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len.schwarz@lenzerheide.swis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rosalenzerheide.swiss/de/Skigebiet/Bergbahnen/Unternehmen/Lenzerheide-Bergbahnen-AG/Investor-Relations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ifelix@outlook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650273-2A13-4D2F-9891-B554FE487BE6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7ec51-54a6-4a0a-823d-0fe1bdd7c377" xsi:nil="true"/>
    <lcf76f155ced4ddcb4097134ff3c332f xmlns="d67b030c-0247-4da7-9778-01881a8aec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6" ma:contentTypeDescription="Ein neues Dokument erstellen." ma:contentTypeScope="" ma:versionID="de310f3a65af170ec2dbff6f1844c66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337df1b89ae3984116c3a9efd0127d4c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bd87a-1549-4f96-bb07-d89ce97688b3}" ma:internalName="TaxCatchAll" ma:showField="CatchAllData" ma:web="e7a7ec51-54a6-4a0a-823d-0fe1bdd7c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</ds:schemaRefs>
</ds:datastoreItem>
</file>

<file path=customXml/itemProps3.xml><?xml version="1.0" encoding="utf-8"?>
<ds:datastoreItem xmlns:ds="http://schemas.openxmlformats.org/officeDocument/2006/customXml" ds:itemID="{63F12946-D9F8-46DB-9F68-F31F1BA13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686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12</cp:revision>
  <cp:lastPrinted>2022-08-05T13:53:00Z</cp:lastPrinted>
  <dcterms:created xsi:type="dcterms:W3CDTF">2022-08-10T14:10:00Z</dcterms:created>
  <dcterms:modified xsi:type="dcterms:W3CDTF">2022-08-17T09:32:00Z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