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322AE7" w14:textId="53B5D94D" w:rsidR="00330CA2" w:rsidRDefault="00330CA2" w:rsidP="00443E1E">
      <w:pPr>
        <w:pStyle w:val="Titel"/>
        <w:spacing w:before="120" w:after="240"/>
        <w:rPr>
          <w:rFonts w:eastAsia="Arial"/>
          <w:sz w:val="36"/>
          <w:szCs w:val="36"/>
          <w:lang w:val="de-CH"/>
        </w:rPr>
      </w:pPr>
    </w:p>
    <w:p w14:paraId="56F27062" w14:textId="77777777" w:rsidR="00FA69D1" w:rsidRDefault="00FA69D1" w:rsidP="00FA69D1">
      <w:pPr>
        <w:spacing w:line="276" w:lineRule="auto"/>
        <w:jc w:val="both"/>
        <w:rPr>
          <w:rFonts w:ascii="Arial" w:eastAsia="Arial" w:hAnsi="Arial" w:cs="Arial"/>
          <w:b/>
          <w:noProof/>
          <w:position w:val="-13"/>
          <w:sz w:val="24"/>
          <w:szCs w:val="24"/>
        </w:rPr>
      </w:pPr>
    </w:p>
    <w:p w14:paraId="5BA6B3E9" w14:textId="77777777" w:rsidR="00FA69D1" w:rsidRDefault="00FA69D1" w:rsidP="00FA69D1">
      <w:pPr>
        <w:spacing w:line="276" w:lineRule="auto"/>
        <w:jc w:val="both"/>
        <w:rPr>
          <w:rFonts w:ascii="Arial" w:eastAsia="Arial" w:hAnsi="Arial" w:cs="Arial"/>
          <w:b/>
          <w:noProof/>
          <w:position w:val="-13"/>
          <w:sz w:val="24"/>
          <w:szCs w:val="24"/>
        </w:rPr>
      </w:pPr>
    </w:p>
    <w:p w14:paraId="556F2691" w14:textId="2DCE3A7E" w:rsidR="00FA69D1" w:rsidRPr="00581A6D" w:rsidRDefault="00FA69D1" w:rsidP="00FA69D1">
      <w:pPr>
        <w:spacing w:line="276" w:lineRule="auto"/>
        <w:jc w:val="both"/>
        <w:rPr>
          <w:rFonts w:ascii="Arial" w:eastAsia="Arial" w:hAnsi="Arial" w:cs="Arial"/>
          <w:b/>
          <w:noProof/>
          <w:position w:val="-13"/>
          <w:sz w:val="24"/>
          <w:szCs w:val="24"/>
        </w:rPr>
      </w:pPr>
      <w:r w:rsidRPr="00581A6D">
        <w:rPr>
          <w:rFonts w:ascii="Arial" w:eastAsia="Arial" w:hAnsi="Arial" w:cs="Arial"/>
          <w:b/>
          <w:noProof/>
          <w:position w:val="-13"/>
          <w:sz w:val="24"/>
          <w:szCs w:val="24"/>
        </w:rPr>
        <w:t>Medienmitteilung</w:t>
      </w:r>
    </w:p>
    <w:p w14:paraId="2427624B" w14:textId="77777777" w:rsidR="00FA69D1" w:rsidRPr="00581A6D" w:rsidRDefault="00FA69D1" w:rsidP="00FA69D1">
      <w:pPr>
        <w:tabs>
          <w:tab w:val="left" w:pos="1134"/>
          <w:tab w:val="right" w:pos="9070"/>
        </w:tabs>
        <w:spacing w:line="276" w:lineRule="auto"/>
        <w:jc w:val="both"/>
        <w:rPr>
          <w:rFonts w:ascii="Arial" w:hAnsi="Arial" w:cs="Arial"/>
          <w:sz w:val="20"/>
          <w:szCs w:val="20"/>
        </w:rPr>
      </w:pPr>
    </w:p>
    <w:p w14:paraId="2D966BE7" w14:textId="34E06F40" w:rsidR="008E0E7E" w:rsidRPr="00581A6D" w:rsidRDefault="008E0E7E" w:rsidP="008E0E7E">
      <w:pPr>
        <w:tabs>
          <w:tab w:val="left" w:pos="1418"/>
          <w:tab w:val="right" w:pos="9070"/>
        </w:tabs>
        <w:spacing w:line="276" w:lineRule="auto"/>
        <w:jc w:val="both"/>
        <w:rPr>
          <w:rFonts w:ascii="Arial" w:hAnsi="Arial" w:cs="Arial"/>
          <w:sz w:val="20"/>
          <w:szCs w:val="20"/>
        </w:rPr>
      </w:pPr>
      <w:r w:rsidRPr="00581A6D">
        <w:rPr>
          <w:rFonts w:ascii="Arial" w:hAnsi="Arial" w:cs="Arial"/>
          <w:sz w:val="20"/>
          <w:szCs w:val="20"/>
        </w:rPr>
        <w:t>Datum:</w:t>
      </w:r>
      <w:r w:rsidRPr="00581A6D">
        <w:rPr>
          <w:rFonts w:ascii="Arial" w:hAnsi="Arial" w:cs="Arial"/>
          <w:sz w:val="20"/>
          <w:szCs w:val="20"/>
        </w:rPr>
        <w:tab/>
      </w:r>
      <w:r>
        <w:rPr>
          <w:rFonts w:ascii="Arial" w:hAnsi="Arial" w:cs="Arial"/>
          <w:sz w:val="20"/>
          <w:szCs w:val="20"/>
        </w:rPr>
        <w:t>Freitag, 25. April 2025</w:t>
      </w:r>
    </w:p>
    <w:p w14:paraId="16251CD8" w14:textId="746794DA" w:rsidR="00FA69D1" w:rsidRPr="00581A6D" w:rsidRDefault="00FA69D1" w:rsidP="00FA69D1">
      <w:pPr>
        <w:tabs>
          <w:tab w:val="left" w:pos="1418"/>
          <w:tab w:val="right" w:pos="9070"/>
        </w:tabs>
        <w:spacing w:line="276" w:lineRule="auto"/>
        <w:jc w:val="both"/>
        <w:rPr>
          <w:rFonts w:ascii="Arial" w:hAnsi="Arial" w:cs="Arial"/>
          <w:sz w:val="20"/>
          <w:szCs w:val="20"/>
        </w:rPr>
      </w:pPr>
      <w:bookmarkStart w:id="0" w:name="_Hlk196473215"/>
      <w:r w:rsidRPr="00581A6D">
        <w:rPr>
          <w:rFonts w:ascii="Arial" w:hAnsi="Arial" w:cs="Arial"/>
          <w:sz w:val="20"/>
          <w:szCs w:val="20"/>
        </w:rPr>
        <w:t>Rubrik:</w:t>
      </w:r>
      <w:r w:rsidRPr="00581A6D">
        <w:rPr>
          <w:rFonts w:ascii="Arial" w:hAnsi="Arial" w:cs="Arial"/>
          <w:sz w:val="20"/>
          <w:szCs w:val="20"/>
        </w:rPr>
        <w:tab/>
        <w:t xml:space="preserve">Bergbahnen / </w:t>
      </w:r>
      <w:proofErr w:type="spellStart"/>
      <w:r w:rsidR="009321E8">
        <w:rPr>
          <w:rFonts w:ascii="Arial" w:hAnsi="Arial" w:cs="Arial"/>
          <w:sz w:val="20"/>
          <w:szCs w:val="20"/>
        </w:rPr>
        <w:t>Tourismuss</w:t>
      </w:r>
      <w:proofErr w:type="spellEnd"/>
      <w:r w:rsidR="009321E8">
        <w:rPr>
          <w:rFonts w:ascii="Arial" w:hAnsi="Arial" w:cs="Arial"/>
          <w:sz w:val="20"/>
          <w:szCs w:val="20"/>
        </w:rPr>
        <w:t xml:space="preserve"> / Wirtschaft</w:t>
      </w:r>
    </w:p>
    <w:bookmarkEnd w:id="0"/>
    <w:p w14:paraId="28D05792" w14:textId="77777777" w:rsidR="00FA69D1" w:rsidRPr="00581A6D" w:rsidRDefault="00FA69D1" w:rsidP="00FA69D1">
      <w:pPr>
        <w:pBdr>
          <w:bottom w:val="single" w:sz="4" w:space="1" w:color="auto"/>
        </w:pBdr>
        <w:tabs>
          <w:tab w:val="left" w:pos="1418"/>
          <w:tab w:val="right" w:pos="9070"/>
        </w:tabs>
        <w:spacing w:line="276" w:lineRule="auto"/>
        <w:jc w:val="both"/>
        <w:rPr>
          <w:rFonts w:ascii="Arial" w:hAnsi="Arial" w:cs="Arial"/>
          <w:sz w:val="20"/>
          <w:szCs w:val="20"/>
        </w:rPr>
      </w:pPr>
      <w:r w:rsidRPr="00581A6D">
        <w:rPr>
          <w:rFonts w:ascii="Arial" w:hAnsi="Arial" w:cs="Arial"/>
          <w:sz w:val="20"/>
          <w:szCs w:val="20"/>
        </w:rPr>
        <w:t>Link:</w:t>
      </w:r>
      <w:r w:rsidRPr="00581A6D">
        <w:rPr>
          <w:rFonts w:ascii="Arial" w:hAnsi="Arial" w:cs="Arial"/>
          <w:sz w:val="20"/>
          <w:szCs w:val="20"/>
        </w:rPr>
        <w:tab/>
      </w:r>
      <w:hyperlink r:id="rId10" w:history="1">
        <w:proofErr w:type="spellStart"/>
        <w:r w:rsidRPr="002E6DCE">
          <w:rPr>
            <w:rStyle w:val="Hyperlink"/>
            <w:rFonts w:ascii="Arial" w:hAnsi="Arial" w:cs="Arial"/>
            <w:color w:val="000000" w:themeColor="text1"/>
            <w:sz w:val="20"/>
            <w:szCs w:val="20"/>
            <w:u w:val="none"/>
          </w:rPr>
          <w:t>arosalenzerheide.swiss</w:t>
        </w:r>
        <w:proofErr w:type="spellEnd"/>
      </w:hyperlink>
    </w:p>
    <w:p w14:paraId="5BBC525B" w14:textId="77777777" w:rsidR="00FA69D1" w:rsidRPr="00581A6D" w:rsidRDefault="00FA69D1" w:rsidP="00FA69D1">
      <w:pPr>
        <w:pBdr>
          <w:bottom w:val="single" w:sz="4" w:space="1" w:color="auto"/>
        </w:pBdr>
        <w:tabs>
          <w:tab w:val="left" w:pos="1134"/>
          <w:tab w:val="right" w:pos="9070"/>
        </w:tabs>
        <w:spacing w:line="276" w:lineRule="auto"/>
        <w:jc w:val="both"/>
        <w:rPr>
          <w:rFonts w:ascii="Arial" w:hAnsi="Arial" w:cs="Arial"/>
          <w:sz w:val="20"/>
          <w:szCs w:val="20"/>
        </w:rPr>
      </w:pPr>
    </w:p>
    <w:p w14:paraId="4B4BAE5E" w14:textId="77777777" w:rsidR="00FA69D1" w:rsidRDefault="00FA69D1" w:rsidP="00443E1E">
      <w:pPr>
        <w:pStyle w:val="berschrift1"/>
        <w:rPr>
          <w:lang w:val="de-CH"/>
        </w:rPr>
      </w:pPr>
    </w:p>
    <w:p w14:paraId="45D82FBE" w14:textId="77777777" w:rsidR="00FA69D1" w:rsidRDefault="00FA69D1" w:rsidP="00443E1E">
      <w:pPr>
        <w:pStyle w:val="berschrift1"/>
        <w:rPr>
          <w:lang w:val="de-CH"/>
        </w:rPr>
      </w:pPr>
    </w:p>
    <w:p w14:paraId="52397BBF" w14:textId="1B4C7D9F" w:rsidR="00C537AE" w:rsidRPr="00154838" w:rsidRDefault="00C537AE" w:rsidP="00FA69D1">
      <w:pPr>
        <w:pStyle w:val="berschrift1"/>
        <w:jc w:val="left"/>
        <w:rPr>
          <w:lang w:val="de-CH"/>
        </w:rPr>
      </w:pPr>
      <w:r w:rsidRPr="00154838">
        <w:rPr>
          <w:lang w:val="de-CH"/>
        </w:rPr>
        <w:t>Zwischenbilanz zum Geschäftsjahr 202</w:t>
      </w:r>
      <w:r w:rsidR="00DC6EF3" w:rsidRPr="00154838">
        <w:rPr>
          <w:lang w:val="de-CH"/>
        </w:rPr>
        <w:t>4</w:t>
      </w:r>
      <w:r w:rsidRPr="00154838">
        <w:rPr>
          <w:lang w:val="de-CH"/>
        </w:rPr>
        <w:t>/202</w:t>
      </w:r>
      <w:r w:rsidR="00DC6EF3" w:rsidRPr="00154838">
        <w:rPr>
          <w:lang w:val="de-CH"/>
        </w:rPr>
        <w:t>5</w:t>
      </w:r>
      <w:r w:rsidRPr="00154838">
        <w:rPr>
          <w:lang w:val="de-CH"/>
        </w:rPr>
        <w:t xml:space="preserve">: </w:t>
      </w:r>
      <w:r w:rsidR="00DC6EF3" w:rsidRPr="00154838">
        <w:rPr>
          <w:lang w:val="de-CH"/>
        </w:rPr>
        <w:t xml:space="preserve">Höhenflug </w:t>
      </w:r>
      <w:r w:rsidR="00FA69D1">
        <w:rPr>
          <w:lang w:val="de-CH"/>
        </w:rPr>
        <w:t xml:space="preserve">der Arosa Bergbahnen </w:t>
      </w:r>
      <w:r w:rsidR="00DC6EF3" w:rsidRPr="00154838">
        <w:rPr>
          <w:lang w:val="de-CH"/>
        </w:rPr>
        <w:t>hält</w:t>
      </w:r>
      <w:r w:rsidR="00FA69D1">
        <w:rPr>
          <w:lang w:val="de-CH"/>
        </w:rPr>
        <w:t xml:space="preserve"> </w:t>
      </w:r>
      <w:r w:rsidR="00CC18F0" w:rsidRPr="00154838">
        <w:rPr>
          <w:lang w:val="de-CH"/>
        </w:rPr>
        <w:t>an</w:t>
      </w:r>
    </w:p>
    <w:p w14:paraId="024D3604" w14:textId="77777777" w:rsidR="00C537AE" w:rsidRPr="00154838" w:rsidRDefault="00C537AE" w:rsidP="00C537AE">
      <w:pPr>
        <w:widowControl/>
        <w:ind w:right="-6"/>
        <w:jc w:val="both"/>
        <w:rPr>
          <w:rFonts w:ascii="Arial" w:eastAsia="Times New Roman" w:hAnsi="Arial" w:cs="Arial"/>
          <w:sz w:val="20"/>
          <w:szCs w:val="20"/>
          <w:lang w:eastAsia="de-DE"/>
        </w:rPr>
      </w:pPr>
    </w:p>
    <w:p w14:paraId="2E13F77B" w14:textId="7F48DACE" w:rsidR="00012C25" w:rsidRPr="00330CA2" w:rsidRDefault="00012C25" w:rsidP="00330CA2">
      <w:pPr>
        <w:widowControl/>
        <w:spacing w:line="276" w:lineRule="auto"/>
        <w:ind w:right="-6"/>
        <w:jc w:val="both"/>
        <w:rPr>
          <w:rFonts w:ascii="Arial" w:hAnsi="Arial" w:cs="Arial"/>
          <w:b/>
          <w:bCs/>
          <w:sz w:val="20"/>
          <w:szCs w:val="20"/>
          <w:lang w:eastAsia="de-DE"/>
        </w:rPr>
      </w:pPr>
      <w:r w:rsidRPr="00154838">
        <w:rPr>
          <w:rStyle w:val="Hervorhebung"/>
          <w:rFonts w:eastAsiaTheme="minorHAnsi"/>
          <w:i w:val="0"/>
          <w:iCs w:val="0"/>
          <w:lang w:val="de-CH"/>
        </w:rPr>
        <w:t>Die Arosa Bergbahnen AG informiert über ein erstes Zwischenergebnis per 31. März 202</w:t>
      </w:r>
      <w:r w:rsidR="00E32DE3" w:rsidRPr="00154838">
        <w:rPr>
          <w:rStyle w:val="Hervorhebung"/>
          <w:rFonts w:eastAsiaTheme="minorHAnsi"/>
          <w:i w:val="0"/>
          <w:iCs w:val="0"/>
          <w:lang w:val="de-CH"/>
        </w:rPr>
        <w:t>5</w:t>
      </w:r>
      <w:r w:rsidRPr="00154838">
        <w:rPr>
          <w:rStyle w:val="Hervorhebung"/>
          <w:rFonts w:eastAsiaTheme="minorHAnsi"/>
          <w:i w:val="0"/>
          <w:iCs w:val="0"/>
          <w:lang w:val="de-CH"/>
        </w:rPr>
        <w:t xml:space="preserve"> zum ablaufenden Geschäftsjahr 202</w:t>
      </w:r>
      <w:r w:rsidR="00E32DE3" w:rsidRPr="00154838">
        <w:rPr>
          <w:rStyle w:val="Hervorhebung"/>
          <w:rFonts w:eastAsiaTheme="minorHAnsi"/>
          <w:i w:val="0"/>
          <w:iCs w:val="0"/>
          <w:lang w:val="de-CH"/>
        </w:rPr>
        <w:t>4</w:t>
      </w:r>
      <w:r w:rsidRPr="00154838">
        <w:rPr>
          <w:rStyle w:val="Hervorhebung"/>
          <w:rFonts w:eastAsiaTheme="minorHAnsi"/>
          <w:i w:val="0"/>
          <w:iCs w:val="0"/>
          <w:lang w:val="de-CH"/>
        </w:rPr>
        <w:t>/202</w:t>
      </w:r>
      <w:r w:rsidR="00E32DE3" w:rsidRPr="00154838">
        <w:rPr>
          <w:rStyle w:val="Hervorhebung"/>
          <w:rFonts w:eastAsiaTheme="minorHAnsi"/>
          <w:i w:val="0"/>
          <w:iCs w:val="0"/>
          <w:lang w:val="de-CH"/>
        </w:rPr>
        <w:t>5</w:t>
      </w:r>
      <w:r w:rsidRPr="00154838">
        <w:rPr>
          <w:rStyle w:val="Hervorhebung"/>
          <w:rFonts w:eastAsiaTheme="minorHAnsi"/>
          <w:i w:val="0"/>
          <w:iCs w:val="0"/>
          <w:lang w:val="de-CH"/>
        </w:rPr>
        <w:t>.</w:t>
      </w:r>
      <w:r w:rsidR="00E32DE3" w:rsidRPr="00154838">
        <w:rPr>
          <w:rStyle w:val="Hervorhebung"/>
          <w:rFonts w:eastAsiaTheme="minorHAnsi"/>
          <w:i w:val="0"/>
          <w:iCs w:val="0"/>
          <w:lang w:val="de-CH"/>
        </w:rPr>
        <w:t xml:space="preserve"> Die Zahlen deuten darauf hin, dass nach dem letztjährigen Spitzenergebnis im Jubiläumsjahr der Skigebietsverbindung erneut ein herausragendes Resultat erwartet werden darf. Das Sommergeschäft war mit 146‘000 Besuchern vergleichsweise durchschnittlich. Dafür wurden die Erwartungen in den Wintermonaten trotz eines schneearmen Winters - bis Ende März 2025 betrug die Neuschneemenge in Arosa lediglich 350 cm – übertroffen. Die konsequent verfolgte qualitative Weiterentwicklung im Leistungsangebot auf beiden Bergseiten, kombiniert mit vorteilhaften atmosphärischen Bedingungen, zahlen sich aus</w:t>
      </w:r>
      <w:r w:rsidRPr="00154838">
        <w:rPr>
          <w:rStyle w:val="Hervorhebung"/>
          <w:rFonts w:eastAsiaTheme="minorHAnsi"/>
          <w:i w:val="0"/>
          <w:iCs w:val="0"/>
          <w:lang w:val="de-CH"/>
        </w:rPr>
        <w:t>.</w:t>
      </w:r>
    </w:p>
    <w:p w14:paraId="7B668160" w14:textId="1AEB144D" w:rsidR="003C4FC6" w:rsidRPr="00330CA2" w:rsidRDefault="0029342F" w:rsidP="00330CA2">
      <w:pPr>
        <w:pStyle w:val="Brieftext"/>
      </w:pPr>
      <w:r w:rsidRPr="00330CA2">
        <w:t xml:space="preserve">Für das Winterhauptgeschäft gestaltete sich der Aufbau des Schneesportgebiets anspruchsvoll. Einmal mehr profilierte sich die technische </w:t>
      </w:r>
      <w:proofErr w:type="spellStart"/>
      <w:r w:rsidRPr="00330CA2">
        <w:t>Beschneiung</w:t>
      </w:r>
      <w:proofErr w:type="spellEnd"/>
      <w:r w:rsidRPr="00330CA2">
        <w:t xml:space="preserve"> als unverzichtbare Grundlage für einen gesicherten Winterbetrieb. Der natürliche Schnee fiel spärlich, jedoch stets zum richtigen Zeitpunkt. Vor den Festtagen war ein breites Schneesportangebot mit perfekt präparierten Pisten bereitgestellt. Bis zum späten Saisonende am 21. April 2025 herrschten durchgehend ausgezeichnete Wintersportverhältnisse, an den Wochenenden oftmals begleitet von schönem Wetter. Die provisorischen Gäste- und Umsatzzahlen zeigen bis Ende März 2025 folgendes Bild:</w:t>
      </w:r>
    </w:p>
    <w:p w14:paraId="710AB412" w14:textId="77777777" w:rsidR="00C109CC" w:rsidRPr="00154838" w:rsidRDefault="00C109CC" w:rsidP="00F20760">
      <w:pPr>
        <w:widowControl/>
        <w:ind w:right="-6"/>
        <w:jc w:val="both"/>
        <w:rPr>
          <w:rFonts w:ascii="Arial" w:eastAsia="Times New Roman" w:hAnsi="Arial" w:cs="Arial"/>
          <w:sz w:val="14"/>
          <w:szCs w:val="20"/>
          <w:lang w:eastAsia="de-DE"/>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113" w:type="dxa"/>
          <w:bottom w:w="57" w:type="dxa"/>
          <w:right w:w="113" w:type="dxa"/>
        </w:tblCellMar>
        <w:tblLook w:val="0000" w:firstRow="0" w:lastRow="0" w:firstColumn="0" w:lastColumn="0" w:noHBand="0" w:noVBand="0"/>
      </w:tblPr>
      <w:tblGrid>
        <w:gridCol w:w="2835"/>
        <w:gridCol w:w="1512"/>
        <w:gridCol w:w="1512"/>
        <w:gridCol w:w="1512"/>
        <w:gridCol w:w="1843"/>
      </w:tblGrid>
      <w:tr w:rsidR="00154838" w:rsidRPr="00154838" w14:paraId="6B7AE51A" w14:textId="77777777" w:rsidTr="002B26BC">
        <w:trPr>
          <w:trHeight w:val="350"/>
        </w:trPr>
        <w:tc>
          <w:tcPr>
            <w:tcW w:w="2835" w:type="dxa"/>
            <w:shd w:val="clear" w:color="auto" w:fill="auto"/>
            <w:tcMar>
              <w:top w:w="15" w:type="dxa"/>
              <w:left w:w="15" w:type="dxa"/>
              <w:bottom w:w="0" w:type="dxa"/>
              <w:right w:w="15" w:type="dxa"/>
            </w:tcMar>
            <w:vAlign w:val="center"/>
          </w:tcPr>
          <w:p w14:paraId="48B481A8" w14:textId="7180A5DF" w:rsidR="005A593C" w:rsidRPr="00154838" w:rsidRDefault="002B26BC" w:rsidP="002B26BC">
            <w:pPr>
              <w:spacing w:before="20"/>
              <w:ind w:left="142"/>
              <w:rPr>
                <w:rFonts w:ascii="Arial" w:eastAsia="Times New Roman" w:hAnsi="Arial" w:cs="Arial"/>
                <w:sz w:val="20"/>
                <w:szCs w:val="20"/>
                <w:lang w:eastAsia="de-DE"/>
              </w:rPr>
            </w:pPr>
            <w:r w:rsidRPr="00154838">
              <w:rPr>
                <w:rFonts w:ascii="Arial" w:hAnsi="Arial" w:cs="Arial"/>
                <w:b/>
                <w:bCs/>
                <w:sz w:val="20"/>
                <w:szCs w:val="20"/>
              </w:rPr>
              <w:t xml:space="preserve">Gästeeintritte </w:t>
            </w:r>
            <w:r w:rsidRPr="00154838">
              <w:rPr>
                <w:rFonts w:ascii="Arial" w:hAnsi="Arial" w:cs="Arial"/>
                <w:b/>
                <w:bCs/>
                <w:sz w:val="20"/>
                <w:szCs w:val="20"/>
              </w:rPr>
              <w:br/>
              <w:t>(</w:t>
            </w:r>
            <w:proofErr w:type="spellStart"/>
            <w:r w:rsidRPr="00154838">
              <w:rPr>
                <w:rFonts w:ascii="Arial" w:hAnsi="Arial" w:cs="Arial"/>
                <w:b/>
                <w:bCs/>
                <w:sz w:val="20"/>
                <w:szCs w:val="20"/>
              </w:rPr>
              <w:t>Skierdays</w:t>
            </w:r>
            <w:proofErr w:type="spellEnd"/>
            <w:r w:rsidRPr="00154838">
              <w:rPr>
                <w:rFonts w:ascii="Arial" w:hAnsi="Arial" w:cs="Arial"/>
                <w:b/>
                <w:bCs/>
                <w:sz w:val="20"/>
                <w:szCs w:val="20"/>
              </w:rPr>
              <w:t>) per 31.3.2025</w:t>
            </w:r>
          </w:p>
        </w:tc>
        <w:tc>
          <w:tcPr>
            <w:tcW w:w="1512" w:type="dxa"/>
            <w:vAlign w:val="center"/>
          </w:tcPr>
          <w:p w14:paraId="4FDED5B5" w14:textId="77777777" w:rsidR="005A593C" w:rsidRPr="00154838" w:rsidRDefault="005A593C" w:rsidP="00F73AFF">
            <w:pPr>
              <w:spacing w:before="20" w:after="20"/>
              <w:ind w:right="27"/>
              <w:jc w:val="right"/>
              <w:rPr>
                <w:rFonts w:ascii="Arial" w:hAnsi="Arial" w:cs="Arial"/>
                <w:b/>
                <w:bCs/>
                <w:sz w:val="20"/>
                <w:szCs w:val="20"/>
              </w:rPr>
            </w:pPr>
            <w:r w:rsidRPr="00154838">
              <w:rPr>
                <w:rFonts w:ascii="Arial" w:hAnsi="Arial" w:cs="Arial"/>
                <w:b/>
                <w:bCs/>
                <w:sz w:val="20"/>
                <w:szCs w:val="20"/>
              </w:rPr>
              <w:t>2022/2023</w:t>
            </w:r>
          </w:p>
          <w:p w14:paraId="32B96C21" w14:textId="77777777" w:rsidR="005A593C" w:rsidRPr="00154838" w:rsidRDefault="005A593C" w:rsidP="00F73AFF">
            <w:pPr>
              <w:spacing w:before="20" w:after="20"/>
              <w:ind w:right="27"/>
              <w:jc w:val="right"/>
              <w:rPr>
                <w:rFonts w:ascii="Arial" w:hAnsi="Arial" w:cs="Arial"/>
                <w:b/>
                <w:bCs/>
                <w:sz w:val="20"/>
                <w:szCs w:val="20"/>
              </w:rPr>
            </w:pPr>
          </w:p>
        </w:tc>
        <w:tc>
          <w:tcPr>
            <w:tcW w:w="1512" w:type="dxa"/>
            <w:tcBorders>
              <w:right w:val="single" w:sz="4" w:space="0" w:color="auto"/>
            </w:tcBorders>
            <w:vAlign w:val="center"/>
          </w:tcPr>
          <w:p w14:paraId="0E75ECA2" w14:textId="77777777" w:rsidR="005A593C" w:rsidRPr="00154838" w:rsidRDefault="005A593C" w:rsidP="00F73AFF">
            <w:pPr>
              <w:spacing w:before="20" w:after="20"/>
              <w:ind w:right="27"/>
              <w:jc w:val="right"/>
              <w:rPr>
                <w:rFonts w:ascii="Arial" w:hAnsi="Arial" w:cs="Arial"/>
                <w:b/>
                <w:bCs/>
                <w:sz w:val="20"/>
                <w:szCs w:val="20"/>
              </w:rPr>
            </w:pPr>
            <w:r w:rsidRPr="00154838">
              <w:rPr>
                <w:rFonts w:ascii="Arial" w:hAnsi="Arial" w:cs="Arial"/>
                <w:b/>
                <w:bCs/>
                <w:sz w:val="20"/>
                <w:szCs w:val="20"/>
              </w:rPr>
              <w:t>2023/2024</w:t>
            </w:r>
          </w:p>
          <w:p w14:paraId="5D03B0A2" w14:textId="77777777" w:rsidR="005A593C" w:rsidRPr="00154838" w:rsidRDefault="005A593C" w:rsidP="00F73AFF">
            <w:pPr>
              <w:spacing w:before="20" w:after="20"/>
              <w:ind w:right="27"/>
              <w:rPr>
                <w:rFonts w:ascii="Arial" w:hAnsi="Arial" w:cs="Arial"/>
                <w:b/>
                <w:bCs/>
                <w:sz w:val="20"/>
                <w:szCs w:val="20"/>
              </w:rPr>
            </w:pP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tcPr>
          <w:p w14:paraId="719C1003" w14:textId="77777777" w:rsidR="005A593C" w:rsidRPr="00154838" w:rsidRDefault="005A593C" w:rsidP="00F73AFF">
            <w:pPr>
              <w:tabs>
                <w:tab w:val="right" w:pos="1440"/>
              </w:tabs>
              <w:spacing w:before="20" w:after="20"/>
              <w:jc w:val="right"/>
              <w:rPr>
                <w:rFonts w:ascii="Arial" w:hAnsi="Arial" w:cs="Arial"/>
                <w:b/>
                <w:color w:val="000000" w:themeColor="text1"/>
                <w:sz w:val="20"/>
                <w:szCs w:val="20"/>
              </w:rPr>
            </w:pPr>
            <w:r w:rsidRPr="00154838">
              <w:rPr>
                <w:rFonts w:ascii="Arial" w:hAnsi="Arial" w:cs="Arial"/>
                <w:b/>
                <w:color w:val="000000" w:themeColor="text1"/>
                <w:sz w:val="20"/>
                <w:szCs w:val="20"/>
              </w:rPr>
              <w:t>2024/2025</w:t>
            </w:r>
          </w:p>
          <w:p w14:paraId="0B1F4924" w14:textId="77777777" w:rsidR="005A593C" w:rsidRPr="00154838" w:rsidRDefault="005A593C" w:rsidP="00F73AFF">
            <w:pPr>
              <w:tabs>
                <w:tab w:val="right" w:pos="1440"/>
              </w:tabs>
              <w:spacing w:before="20" w:after="20"/>
              <w:jc w:val="right"/>
              <w:rPr>
                <w:rFonts w:ascii="Arial" w:hAnsi="Arial" w:cs="Arial"/>
                <w:b/>
                <w:color w:val="000000" w:themeColor="text1"/>
                <w:sz w:val="20"/>
                <w:szCs w:val="20"/>
              </w:rPr>
            </w:pPr>
          </w:p>
        </w:tc>
        <w:tc>
          <w:tcPr>
            <w:tcW w:w="1843" w:type="dxa"/>
            <w:tcBorders>
              <w:left w:val="single" w:sz="4" w:space="0" w:color="auto"/>
            </w:tcBorders>
            <w:vAlign w:val="center"/>
          </w:tcPr>
          <w:p w14:paraId="4A459BE8" w14:textId="77777777" w:rsidR="005A593C" w:rsidRPr="00154838" w:rsidRDefault="005A593C" w:rsidP="00F73AFF">
            <w:pPr>
              <w:tabs>
                <w:tab w:val="right" w:pos="1134"/>
              </w:tabs>
              <w:spacing w:before="20" w:after="20"/>
              <w:jc w:val="right"/>
              <w:rPr>
                <w:rFonts w:ascii="Arial" w:eastAsia="Arial Unicode MS" w:hAnsi="Arial" w:cs="Arial"/>
                <w:b/>
                <w:color w:val="000000" w:themeColor="text1"/>
                <w:sz w:val="20"/>
                <w:szCs w:val="20"/>
              </w:rPr>
            </w:pPr>
            <w:r w:rsidRPr="00154838">
              <w:rPr>
                <w:rFonts w:ascii="Arial" w:hAnsi="Arial" w:cs="Arial"/>
                <w:b/>
                <w:color w:val="000000" w:themeColor="text1"/>
                <w:sz w:val="20"/>
                <w:szCs w:val="20"/>
              </w:rPr>
              <w:t>Veränderung zu 2023/2024</w:t>
            </w:r>
          </w:p>
        </w:tc>
      </w:tr>
      <w:tr w:rsidR="00B24852" w:rsidRPr="00154838" w14:paraId="166700C2" w14:textId="77777777" w:rsidTr="002B26BC">
        <w:tblPrEx>
          <w:tblCellMar>
            <w:top w:w="0" w:type="dxa"/>
            <w:left w:w="170" w:type="dxa"/>
            <w:bottom w:w="170" w:type="dxa"/>
            <w:right w:w="170" w:type="dxa"/>
          </w:tblCellMar>
        </w:tblPrEx>
        <w:trPr>
          <w:trHeight w:val="255"/>
        </w:trPr>
        <w:tc>
          <w:tcPr>
            <w:tcW w:w="2835" w:type="dxa"/>
            <w:noWrap/>
            <w:tcMar>
              <w:top w:w="15" w:type="dxa"/>
              <w:left w:w="15" w:type="dxa"/>
              <w:bottom w:w="0" w:type="dxa"/>
              <w:right w:w="15" w:type="dxa"/>
            </w:tcMar>
            <w:vAlign w:val="bottom"/>
          </w:tcPr>
          <w:p w14:paraId="118682A6" w14:textId="77777777" w:rsidR="00B24852" w:rsidRPr="00154838" w:rsidRDefault="00B24852" w:rsidP="00EA75B1">
            <w:pPr>
              <w:spacing w:before="30" w:after="30"/>
              <w:ind w:left="142"/>
              <w:rPr>
                <w:rFonts w:ascii="Arial" w:hAnsi="Arial" w:cs="Arial"/>
                <w:b/>
                <w:bCs/>
                <w:sz w:val="20"/>
                <w:szCs w:val="20"/>
              </w:rPr>
            </w:pPr>
            <w:bookmarkStart w:id="1" w:name="OLE_LINK1"/>
            <w:r w:rsidRPr="00154838">
              <w:rPr>
                <w:rFonts w:ascii="Arial" w:hAnsi="Arial" w:cs="Arial"/>
                <w:b/>
                <w:bCs/>
                <w:sz w:val="20"/>
                <w:szCs w:val="20"/>
              </w:rPr>
              <w:t>Arosa Lenzerheide Winter</w:t>
            </w:r>
          </w:p>
        </w:tc>
        <w:tc>
          <w:tcPr>
            <w:tcW w:w="1512" w:type="dxa"/>
            <w:vAlign w:val="center"/>
          </w:tcPr>
          <w:p w14:paraId="704EDA24" w14:textId="737E5751" w:rsidR="00B24852" w:rsidRPr="00154838" w:rsidRDefault="00B24852" w:rsidP="005A593C">
            <w:pPr>
              <w:tabs>
                <w:tab w:val="right" w:pos="1398"/>
              </w:tabs>
              <w:spacing w:before="30" w:after="30"/>
              <w:rPr>
                <w:rFonts w:ascii="Arial" w:hAnsi="Arial" w:cs="Arial"/>
                <w:sz w:val="20"/>
                <w:szCs w:val="20"/>
              </w:rPr>
            </w:pPr>
            <w:r w:rsidRPr="00154838">
              <w:rPr>
                <w:rFonts w:ascii="Arial" w:eastAsia="Arial Unicode MS" w:hAnsi="Arial" w:cs="Arial"/>
                <w:sz w:val="20"/>
                <w:szCs w:val="20"/>
              </w:rPr>
              <w:tab/>
              <w:t>1'223’000</w:t>
            </w:r>
          </w:p>
        </w:tc>
        <w:tc>
          <w:tcPr>
            <w:tcW w:w="1512" w:type="dxa"/>
            <w:tcBorders>
              <w:right w:val="single" w:sz="4" w:space="0" w:color="auto"/>
            </w:tcBorders>
            <w:noWrap/>
            <w:tcMar>
              <w:top w:w="15" w:type="dxa"/>
              <w:left w:w="15" w:type="dxa"/>
              <w:bottom w:w="0" w:type="dxa"/>
              <w:right w:w="15" w:type="dxa"/>
            </w:tcMar>
            <w:vAlign w:val="center"/>
          </w:tcPr>
          <w:p w14:paraId="1C138DFE" w14:textId="50E8AF58" w:rsidR="00B24852" w:rsidRPr="00154838" w:rsidRDefault="00B24852" w:rsidP="005A593C">
            <w:pPr>
              <w:tabs>
                <w:tab w:val="right" w:pos="1403"/>
                <w:tab w:val="right" w:pos="1585"/>
              </w:tabs>
              <w:spacing w:before="30" w:after="30"/>
              <w:rPr>
                <w:rFonts w:ascii="Arial" w:eastAsia="Arial Unicode MS" w:hAnsi="Arial" w:cs="Arial"/>
                <w:sz w:val="20"/>
                <w:szCs w:val="20"/>
              </w:rPr>
            </w:pPr>
            <w:r w:rsidRPr="00154838">
              <w:rPr>
                <w:rFonts w:ascii="Arial" w:eastAsia="Arial Unicode MS" w:hAnsi="Arial" w:cs="Arial"/>
                <w:sz w:val="20"/>
                <w:szCs w:val="20"/>
              </w:rPr>
              <w:tab/>
              <w:t>1'358'000</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tcPr>
          <w:p w14:paraId="353B06F1" w14:textId="0C3CD4AD" w:rsidR="00B24852" w:rsidRPr="00154838" w:rsidRDefault="00B24852" w:rsidP="005A593C">
            <w:pPr>
              <w:tabs>
                <w:tab w:val="right" w:pos="1418"/>
              </w:tabs>
              <w:spacing w:before="30" w:after="30"/>
              <w:rPr>
                <w:rFonts w:ascii="Arial" w:hAnsi="Arial" w:cs="Arial"/>
                <w:sz w:val="20"/>
                <w:szCs w:val="20"/>
              </w:rPr>
            </w:pPr>
            <w:r w:rsidRPr="00154838">
              <w:rPr>
                <w:rFonts w:ascii="Arial" w:hAnsi="Arial" w:cs="Arial"/>
                <w:sz w:val="20"/>
                <w:szCs w:val="20"/>
              </w:rPr>
              <w:tab/>
              <w:t>1’385’000</w:t>
            </w:r>
          </w:p>
        </w:tc>
        <w:tc>
          <w:tcPr>
            <w:tcW w:w="1843" w:type="dxa"/>
            <w:tcBorders>
              <w:left w:val="single" w:sz="4" w:space="0" w:color="auto"/>
            </w:tcBorders>
            <w:vAlign w:val="bottom"/>
          </w:tcPr>
          <w:p w14:paraId="348611D6" w14:textId="0FF18F63" w:rsidR="00B24852" w:rsidRPr="00154838" w:rsidRDefault="00B24852" w:rsidP="005A593C">
            <w:pPr>
              <w:tabs>
                <w:tab w:val="right" w:pos="1137"/>
              </w:tabs>
              <w:spacing w:before="30" w:after="30"/>
              <w:ind w:left="284"/>
              <w:jc w:val="right"/>
              <w:rPr>
                <w:rFonts w:ascii="Arial" w:eastAsia="Arial Unicode MS" w:hAnsi="Arial" w:cs="Arial"/>
                <w:sz w:val="20"/>
                <w:szCs w:val="20"/>
              </w:rPr>
            </w:pPr>
            <w:r w:rsidRPr="00154838">
              <w:rPr>
                <w:rFonts w:ascii="Arial" w:eastAsia="Arial Unicode MS" w:hAnsi="Arial" w:cs="Arial"/>
                <w:sz w:val="20"/>
                <w:szCs w:val="20"/>
              </w:rPr>
              <w:t>+</w:t>
            </w:r>
            <w:r w:rsidR="002B26BC" w:rsidRPr="00154838">
              <w:rPr>
                <w:rFonts w:ascii="Arial" w:eastAsia="Arial Unicode MS" w:hAnsi="Arial" w:cs="Arial"/>
                <w:sz w:val="20"/>
                <w:szCs w:val="20"/>
              </w:rPr>
              <w:t xml:space="preserve"> </w:t>
            </w:r>
            <w:r w:rsidRPr="00154838">
              <w:rPr>
                <w:rFonts w:ascii="Arial" w:eastAsia="Arial Unicode MS" w:hAnsi="Arial" w:cs="Arial"/>
                <w:sz w:val="20"/>
                <w:szCs w:val="20"/>
              </w:rPr>
              <w:t>2,0%</w:t>
            </w:r>
          </w:p>
        </w:tc>
      </w:tr>
      <w:tr w:rsidR="00B24852" w:rsidRPr="00154838" w14:paraId="3D82ADA0" w14:textId="77777777" w:rsidTr="002B26BC">
        <w:tblPrEx>
          <w:tblCellMar>
            <w:top w:w="0" w:type="dxa"/>
            <w:left w:w="170" w:type="dxa"/>
            <w:bottom w:w="170" w:type="dxa"/>
            <w:right w:w="170" w:type="dxa"/>
          </w:tblCellMar>
        </w:tblPrEx>
        <w:trPr>
          <w:trHeight w:val="57"/>
        </w:trPr>
        <w:tc>
          <w:tcPr>
            <w:tcW w:w="2835" w:type="dxa"/>
            <w:noWrap/>
            <w:tcMar>
              <w:top w:w="15" w:type="dxa"/>
              <w:left w:w="15" w:type="dxa"/>
              <w:bottom w:w="0" w:type="dxa"/>
              <w:right w:w="15" w:type="dxa"/>
            </w:tcMar>
          </w:tcPr>
          <w:p w14:paraId="0894C6EE" w14:textId="17F5C687" w:rsidR="00B24852" w:rsidRPr="00154838" w:rsidRDefault="00B24852" w:rsidP="00EA75B1">
            <w:pPr>
              <w:spacing w:before="30" w:after="30"/>
              <w:ind w:left="142"/>
              <w:rPr>
                <w:rFonts w:ascii="Arial" w:hAnsi="Arial" w:cs="Arial"/>
                <w:b/>
                <w:bCs/>
                <w:sz w:val="20"/>
                <w:szCs w:val="20"/>
              </w:rPr>
            </w:pPr>
            <w:r w:rsidRPr="00154838">
              <w:rPr>
                <w:rFonts w:ascii="Arial" w:hAnsi="Arial" w:cs="Arial"/>
                <w:b/>
                <w:bCs/>
                <w:sz w:val="20"/>
                <w:szCs w:val="20"/>
              </w:rPr>
              <w:t xml:space="preserve">Arosa Sommer </w:t>
            </w:r>
            <w:r w:rsidR="002B26BC" w:rsidRPr="00154838">
              <w:rPr>
                <w:rFonts w:ascii="Arial" w:hAnsi="Arial" w:cs="Arial"/>
                <w:b/>
                <w:bCs/>
                <w:sz w:val="20"/>
                <w:szCs w:val="20"/>
              </w:rPr>
              <w:br/>
            </w:r>
            <w:r w:rsidRPr="00154838">
              <w:rPr>
                <w:rFonts w:ascii="Arial" w:hAnsi="Arial" w:cs="Arial"/>
                <w:bCs/>
                <w:sz w:val="20"/>
                <w:szCs w:val="20"/>
              </w:rPr>
              <w:t>(Juni - Oktober)</w:t>
            </w:r>
          </w:p>
        </w:tc>
        <w:tc>
          <w:tcPr>
            <w:tcW w:w="1512" w:type="dxa"/>
          </w:tcPr>
          <w:p w14:paraId="4EA051A1" w14:textId="30549476" w:rsidR="00B24852" w:rsidRPr="00154838" w:rsidRDefault="00B24852" w:rsidP="005A593C">
            <w:pPr>
              <w:tabs>
                <w:tab w:val="right" w:pos="1398"/>
              </w:tabs>
              <w:spacing w:before="30" w:after="30"/>
              <w:rPr>
                <w:rFonts w:ascii="Arial" w:hAnsi="Arial" w:cs="Arial"/>
                <w:sz w:val="20"/>
                <w:szCs w:val="20"/>
              </w:rPr>
            </w:pPr>
            <w:r w:rsidRPr="00154838">
              <w:rPr>
                <w:rFonts w:ascii="Arial" w:eastAsia="Arial Unicode MS" w:hAnsi="Arial" w:cs="Arial"/>
                <w:sz w:val="20"/>
                <w:szCs w:val="20"/>
              </w:rPr>
              <w:tab/>
              <w:t>149’000</w:t>
            </w:r>
          </w:p>
        </w:tc>
        <w:tc>
          <w:tcPr>
            <w:tcW w:w="1512" w:type="dxa"/>
            <w:tcBorders>
              <w:right w:val="single" w:sz="4" w:space="0" w:color="auto"/>
            </w:tcBorders>
            <w:noWrap/>
            <w:tcMar>
              <w:top w:w="15" w:type="dxa"/>
              <w:left w:w="15" w:type="dxa"/>
              <w:bottom w:w="0" w:type="dxa"/>
              <w:right w:w="15" w:type="dxa"/>
            </w:tcMar>
          </w:tcPr>
          <w:p w14:paraId="77687E07" w14:textId="37D03D46" w:rsidR="00B24852" w:rsidRPr="00154838" w:rsidRDefault="00B24852" w:rsidP="005A593C">
            <w:pPr>
              <w:tabs>
                <w:tab w:val="right" w:pos="1403"/>
                <w:tab w:val="right" w:pos="1585"/>
              </w:tabs>
              <w:spacing w:before="30" w:after="30"/>
              <w:rPr>
                <w:rFonts w:ascii="Arial" w:eastAsia="Arial Unicode MS" w:hAnsi="Arial" w:cs="Arial"/>
                <w:sz w:val="20"/>
                <w:szCs w:val="20"/>
              </w:rPr>
            </w:pPr>
            <w:r w:rsidRPr="00154838">
              <w:rPr>
                <w:rFonts w:ascii="Arial" w:eastAsia="Arial Unicode MS" w:hAnsi="Arial" w:cs="Arial"/>
                <w:sz w:val="20"/>
                <w:szCs w:val="20"/>
              </w:rPr>
              <w:tab/>
              <w:t>154'000</w:t>
            </w:r>
          </w:p>
        </w:tc>
        <w:tc>
          <w:tcPr>
            <w:tcW w:w="1512" w:type="dxa"/>
            <w:tcBorders>
              <w:top w:val="single" w:sz="4" w:space="0" w:color="auto"/>
              <w:left w:val="single" w:sz="4" w:space="0" w:color="auto"/>
              <w:bottom w:val="single" w:sz="4" w:space="0" w:color="auto"/>
              <w:right w:val="single" w:sz="4" w:space="0" w:color="auto"/>
            </w:tcBorders>
            <w:shd w:val="clear" w:color="auto" w:fill="auto"/>
          </w:tcPr>
          <w:p w14:paraId="7EB7CC00" w14:textId="4ACB6811" w:rsidR="00B24852" w:rsidRPr="00154838" w:rsidRDefault="00B24852" w:rsidP="005A593C">
            <w:pPr>
              <w:tabs>
                <w:tab w:val="right" w:pos="1418"/>
              </w:tabs>
              <w:spacing w:before="30" w:after="30"/>
              <w:rPr>
                <w:rFonts w:ascii="Arial" w:hAnsi="Arial" w:cs="Arial"/>
                <w:sz w:val="20"/>
                <w:szCs w:val="20"/>
              </w:rPr>
            </w:pPr>
            <w:r w:rsidRPr="00154838">
              <w:rPr>
                <w:rFonts w:ascii="Arial" w:hAnsi="Arial" w:cs="Arial"/>
                <w:sz w:val="20"/>
                <w:szCs w:val="20"/>
              </w:rPr>
              <w:tab/>
              <w:t>146’000</w:t>
            </w:r>
          </w:p>
        </w:tc>
        <w:tc>
          <w:tcPr>
            <w:tcW w:w="1843" w:type="dxa"/>
            <w:tcBorders>
              <w:left w:val="single" w:sz="4" w:space="0" w:color="auto"/>
            </w:tcBorders>
          </w:tcPr>
          <w:p w14:paraId="6C1A06C5" w14:textId="77777777" w:rsidR="00B24852" w:rsidRPr="00154838" w:rsidRDefault="002B26BC" w:rsidP="002B26BC">
            <w:pPr>
              <w:tabs>
                <w:tab w:val="right" w:pos="1137"/>
              </w:tabs>
              <w:spacing w:before="30" w:after="30"/>
              <w:jc w:val="right"/>
              <w:rPr>
                <w:rFonts w:ascii="Arial" w:eastAsia="Arial Unicode MS" w:hAnsi="Arial" w:cs="Arial"/>
                <w:sz w:val="20"/>
                <w:szCs w:val="20"/>
              </w:rPr>
            </w:pPr>
            <w:r w:rsidRPr="00154838">
              <w:rPr>
                <w:rFonts w:ascii="Arial" w:eastAsia="Arial Unicode MS" w:hAnsi="Arial" w:cs="Arial"/>
                <w:sz w:val="20"/>
                <w:szCs w:val="20"/>
              </w:rPr>
              <w:t xml:space="preserve">- </w:t>
            </w:r>
            <w:r w:rsidR="00B24852" w:rsidRPr="00154838">
              <w:rPr>
                <w:rFonts w:ascii="Arial" w:eastAsia="Arial Unicode MS" w:hAnsi="Arial" w:cs="Arial"/>
                <w:sz w:val="20"/>
                <w:szCs w:val="20"/>
              </w:rPr>
              <w:t>5,2%</w:t>
            </w:r>
          </w:p>
        </w:tc>
      </w:tr>
      <w:bookmarkEnd w:id="1"/>
    </w:tbl>
    <w:p w14:paraId="0E0FE73A" w14:textId="5CFB4AB2" w:rsidR="00B24852" w:rsidRPr="00154838" w:rsidRDefault="00B24852" w:rsidP="00370390">
      <w:pPr>
        <w:widowControl/>
        <w:rPr>
          <w:rFonts w:ascii="Arial" w:eastAsia="Times New Roman" w:hAnsi="Arial" w:cs="Arial"/>
          <w:sz w:val="16"/>
          <w:szCs w:val="20"/>
          <w:lang w:eastAsia="de-DE"/>
        </w:rPr>
      </w:pPr>
    </w:p>
    <w:tbl>
      <w:tblPr>
        <w:tblW w:w="921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113" w:type="dxa"/>
          <w:bottom w:w="57" w:type="dxa"/>
          <w:right w:w="113" w:type="dxa"/>
        </w:tblCellMar>
        <w:tblLook w:val="0000" w:firstRow="0" w:lastRow="0" w:firstColumn="0" w:lastColumn="0" w:noHBand="0" w:noVBand="0"/>
      </w:tblPr>
      <w:tblGrid>
        <w:gridCol w:w="2835"/>
        <w:gridCol w:w="1512"/>
        <w:gridCol w:w="1512"/>
        <w:gridCol w:w="1512"/>
        <w:gridCol w:w="1842"/>
      </w:tblGrid>
      <w:tr w:rsidR="005A593C" w:rsidRPr="00154838" w14:paraId="434FBD3A" w14:textId="77777777" w:rsidTr="002B26BC">
        <w:trPr>
          <w:trHeight w:val="350"/>
        </w:trPr>
        <w:tc>
          <w:tcPr>
            <w:tcW w:w="2835" w:type="dxa"/>
            <w:shd w:val="clear" w:color="auto" w:fill="auto"/>
            <w:tcMar>
              <w:top w:w="15" w:type="dxa"/>
              <w:left w:w="15" w:type="dxa"/>
              <w:bottom w:w="0" w:type="dxa"/>
              <w:right w:w="15" w:type="dxa"/>
            </w:tcMar>
            <w:vAlign w:val="center"/>
          </w:tcPr>
          <w:p w14:paraId="469C1863" w14:textId="77777777" w:rsidR="005A593C" w:rsidRPr="00154838" w:rsidRDefault="005A593C" w:rsidP="005A593C">
            <w:pPr>
              <w:spacing w:before="20"/>
              <w:ind w:left="142"/>
              <w:rPr>
                <w:rFonts w:ascii="Arial" w:hAnsi="Arial" w:cs="Arial"/>
                <w:b/>
                <w:bCs/>
                <w:sz w:val="20"/>
                <w:szCs w:val="20"/>
              </w:rPr>
            </w:pPr>
            <w:r w:rsidRPr="00154838">
              <w:rPr>
                <w:rFonts w:ascii="Arial" w:hAnsi="Arial" w:cs="Arial"/>
                <w:b/>
                <w:bCs/>
                <w:sz w:val="20"/>
                <w:szCs w:val="20"/>
              </w:rPr>
              <w:t>Zwischen-Ergebnisse</w:t>
            </w:r>
          </w:p>
          <w:p w14:paraId="6D605FB6" w14:textId="5D3AE6B0" w:rsidR="005A593C" w:rsidRPr="00154838" w:rsidRDefault="005A593C" w:rsidP="005A593C">
            <w:pPr>
              <w:spacing w:before="20"/>
              <w:ind w:left="142"/>
              <w:rPr>
                <w:rFonts w:ascii="Arial" w:hAnsi="Arial" w:cs="Arial"/>
                <w:b/>
                <w:bCs/>
                <w:sz w:val="20"/>
                <w:szCs w:val="20"/>
              </w:rPr>
            </w:pPr>
            <w:r w:rsidRPr="00154838">
              <w:rPr>
                <w:rFonts w:ascii="Arial" w:hAnsi="Arial" w:cs="Arial"/>
                <w:b/>
                <w:bCs/>
                <w:sz w:val="20"/>
                <w:szCs w:val="20"/>
              </w:rPr>
              <w:t>(in TCHF) per 31.3.2025</w:t>
            </w:r>
          </w:p>
        </w:tc>
        <w:tc>
          <w:tcPr>
            <w:tcW w:w="1512" w:type="dxa"/>
            <w:vAlign w:val="center"/>
          </w:tcPr>
          <w:p w14:paraId="137ECCB7" w14:textId="77777777" w:rsidR="005A593C" w:rsidRPr="00154838" w:rsidRDefault="005A593C" w:rsidP="005A593C">
            <w:pPr>
              <w:spacing w:before="20" w:after="20"/>
              <w:ind w:right="27"/>
              <w:jc w:val="right"/>
              <w:rPr>
                <w:rFonts w:ascii="Arial" w:hAnsi="Arial" w:cs="Arial"/>
                <w:b/>
                <w:bCs/>
                <w:sz w:val="20"/>
                <w:szCs w:val="20"/>
              </w:rPr>
            </w:pPr>
            <w:r w:rsidRPr="00154838">
              <w:rPr>
                <w:rFonts w:ascii="Arial" w:hAnsi="Arial" w:cs="Arial"/>
                <w:b/>
                <w:bCs/>
                <w:sz w:val="20"/>
                <w:szCs w:val="20"/>
              </w:rPr>
              <w:t>2022/2023</w:t>
            </w:r>
          </w:p>
          <w:p w14:paraId="249CCDBE" w14:textId="77777777" w:rsidR="005A593C" w:rsidRPr="00154838" w:rsidRDefault="005A593C" w:rsidP="005A593C">
            <w:pPr>
              <w:spacing w:before="20" w:after="20"/>
              <w:ind w:right="27"/>
              <w:jc w:val="right"/>
              <w:rPr>
                <w:rFonts w:ascii="Arial" w:hAnsi="Arial" w:cs="Arial"/>
                <w:b/>
                <w:bCs/>
                <w:sz w:val="20"/>
                <w:szCs w:val="20"/>
              </w:rPr>
            </w:pPr>
          </w:p>
        </w:tc>
        <w:tc>
          <w:tcPr>
            <w:tcW w:w="1512" w:type="dxa"/>
            <w:tcBorders>
              <w:right w:val="single" w:sz="4" w:space="0" w:color="auto"/>
            </w:tcBorders>
            <w:vAlign w:val="center"/>
          </w:tcPr>
          <w:p w14:paraId="24A68BCD" w14:textId="312E892D" w:rsidR="005A593C" w:rsidRPr="00154838" w:rsidRDefault="005A593C" w:rsidP="005A593C">
            <w:pPr>
              <w:spacing w:before="20" w:after="20"/>
              <w:ind w:right="27"/>
              <w:jc w:val="right"/>
              <w:rPr>
                <w:rFonts w:ascii="Arial" w:hAnsi="Arial" w:cs="Arial"/>
                <w:b/>
                <w:bCs/>
                <w:sz w:val="20"/>
                <w:szCs w:val="20"/>
              </w:rPr>
            </w:pPr>
            <w:r w:rsidRPr="00154838">
              <w:rPr>
                <w:rFonts w:ascii="Arial" w:hAnsi="Arial" w:cs="Arial"/>
                <w:b/>
                <w:bCs/>
                <w:sz w:val="20"/>
                <w:szCs w:val="20"/>
              </w:rPr>
              <w:t>2023/2024</w:t>
            </w:r>
          </w:p>
          <w:p w14:paraId="2544A97A" w14:textId="16479445" w:rsidR="005A593C" w:rsidRPr="00154838" w:rsidRDefault="005A593C" w:rsidP="005A593C">
            <w:pPr>
              <w:spacing w:before="20" w:after="20"/>
              <w:ind w:right="27"/>
              <w:rPr>
                <w:rFonts w:ascii="Arial" w:hAnsi="Arial" w:cs="Arial"/>
                <w:b/>
                <w:bCs/>
                <w:sz w:val="20"/>
                <w:szCs w:val="20"/>
              </w:rPr>
            </w:pP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tcPr>
          <w:p w14:paraId="4906FA9D" w14:textId="77777777" w:rsidR="005A593C" w:rsidRPr="00154838" w:rsidRDefault="005A593C" w:rsidP="005A593C">
            <w:pPr>
              <w:tabs>
                <w:tab w:val="right" w:pos="1440"/>
              </w:tabs>
              <w:spacing w:before="20" w:after="20"/>
              <w:jc w:val="right"/>
              <w:rPr>
                <w:rFonts w:ascii="Arial" w:hAnsi="Arial" w:cs="Arial"/>
                <w:b/>
                <w:color w:val="000000" w:themeColor="text1"/>
                <w:sz w:val="20"/>
                <w:szCs w:val="20"/>
              </w:rPr>
            </w:pPr>
            <w:r w:rsidRPr="00154838">
              <w:rPr>
                <w:rFonts w:ascii="Arial" w:hAnsi="Arial" w:cs="Arial"/>
                <w:b/>
                <w:color w:val="000000" w:themeColor="text1"/>
                <w:sz w:val="20"/>
                <w:szCs w:val="20"/>
              </w:rPr>
              <w:t>2024/2025</w:t>
            </w:r>
          </w:p>
          <w:p w14:paraId="1CC61C78" w14:textId="07952C9E" w:rsidR="005A593C" w:rsidRPr="00154838" w:rsidRDefault="005A593C" w:rsidP="005A593C">
            <w:pPr>
              <w:tabs>
                <w:tab w:val="right" w:pos="1440"/>
              </w:tabs>
              <w:spacing w:before="20" w:after="20"/>
              <w:jc w:val="right"/>
              <w:rPr>
                <w:rFonts w:ascii="Arial" w:hAnsi="Arial" w:cs="Arial"/>
                <w:b/>
                <w:color w:val="000000" w:themeColor="text1"/>
                <w:sz w:val="20"/>
                <w:szCs w:val="20"/>
              </w:rPr>
            </w:pPr>
          </w:p>
        </w:tc>
        <w:tc>
          <w:tcPr>
            <w:tcW w:w="1842" w:type="dxa"/>
            <w:tcBorders>
              <w:left w:val="single" w:sz="4" w:space="0" w:color="auto"/>
            </w:tcBorders>
            <w:vAlign w:val="center"/>
          </w:tcPr>
          <w:p w14:paraId="773EE7CE" w14:textId="77777777" w:rsidR="005A593C" w:rsidRPr="00154838" w:rsidRDefault="005A593C" w:rsidP="005A593C">
            <w:pPr>
              <w:tabs>
                <w:tab w:val="right" w:pos="1134"/>
              </w:tabs>
              <w:spacing w:before="20" w:after="20"/>
              <w:jc w:val="right"/>
              <w:rPr>
                <w:rFonts w:ascii="Arial" w:eastAsia="Arial Unicode MS" w:hAnsi="Arial" w:cs="Arial"/>
                <w:b/>
                <w:color w:val="000000" w:themeColor="text1"/>
                <w:sz w:val="20"/>
                <w:szCs w:val="20"/>
              </w:rPr>
            </w:pPr>
            <w:r w:rsidRPr="00154838">
              <w:rPr>
                <w:rFonts w:ascii="Arial" w:hAnsi="Arial" w:cs="Arial"/>
                <w:b/>
                <w:color w:val="000000" w:themeColor="text1"/>
                <w:sz w:val="20"/>
                <w:szCs w:val="20"/>
              </w:rPr>
              <w:t>Veränderung zu 2023/2024</w:t>
            </w:r>
          </w:p>
        </w:tc>
      </w:tr>
      <w:tr w:rsidR="005A593C" w:rsidRPr="00154838" w14:paraId="4B1B88E2" w14:textId="77777777" w:rsidTr="002B26BC">
        <w:trPr>
          <w:trHeight w:val="255"/>
        </w:trPr>
        <w:tc>
          <w:tcPr>
            <w:tcW w:w="2835" w:type="dxa"/>
            <w:noWrap/>
            <w:tcMar>
              <w:top w:w="15" w:type="dxa"/>
              <w:left w:w="15" w:type="dxa"/>
              <w:bottom w:w="0" w:type="dxa"/>
              <w:right w:w="15" w:type="dxa"/>
            </w:tcMar>
            <w:vAlign w:val="bottom"/>
          </w:tcPr>
          <w:p w14:paraId="651B296B" w14:textId="77777777" w:rsidR="005A593C" w:rsidRPr="00154838" w:rsidRDefault="005A593C" w:rsidP="005A593C">
            <w:pPr>
              <w:spacing w:before="30" w:after="30"/>
              <w:ind w:left="142"/>
              <w:rPr>
                <w:rFonts w:ascii="Arial" w:hAnsi="Arial" w:cs="Arial"/>
                <w:b/>
                <w:bCs/>
                <w:sz w:val="20"/>
                <w:szCs w:val="20"/>
              </w:rPr>
            </w:pPr>
            <w:r w:rsidRPr="00154838">
              <w:rPr>
                <w:rFonts w:ascii="Arial" w:hAnsi="Arial" w:cs="Arial"/>
                <w:b/>
                <w:bCs/>
                <w:sz w:val="20"/>
                <w:szCs w:val="20"/>
              </w:rPr>
              <w:t>Gesamtumsatz</w:t>
            </w:r>
          </w:p>
        </w:tc>
        <w:tc>
          <w:tcPr>
            <w:tcW w:w="1512" w:type="dxa"/>
            <w:vAlign w:val="center"/>
          </w:tcPr>
          <w:p w14:paraId="0B916B7C" w14:textId="02804939" w:rsidR="005A593C" w:rsidRPr="00154838" w:rsidRDefault="005A593C" w:rsidP="005A593C">
            <w:pPr>
              <w:spacing w:before="20" w:after="20"/>
              <w:ind w:right="27"/>
              <w:jc w:val="right"/>
              <w:rPr>
                <w:rFonts w:ascii="Arial" w:hAnsi="Arial" w:cs="Arial"/>
                <w:b/>
                <w:bCs/>
                <w:sz w:val="20"/>
                <w:szCs w:val="20"/>
              </w:rPr>
            </w:pPr>
            <w:r w:rsidRPr="00154838">
              <w:rPr>
                <w:rFonts w:ascii="Arial" w:hAnsi="Arial" w:cs="Arial"/>
                <w:b/>
                <w:bCs/>
                <w:sz w:val="20"/>
                <w:szCs w:val="20"/>
              </w:rPr>
              <w:t>31’152</w:t>
            </w:r>
          </w:p>
        </w:tc>
        <w:tc>
          <w:tcPr>
            <w:tcW w:w="1512" w:type="dxa"/>
            <w:tcBorders>
              <w:right w:val="single" w:sz="4" w:space="0" w:color="auto"/>
            </w:tcBorders>
            <w:vAlign w:val="center"/>
          </w:tcPr>
          <w:p w14:paraId="5E10D56C" w14:textId="76EA5ACD" w:rsidR="005A593C" w:rsidRPr="00154838" w:rsidRDefault="005A593C" w:rsidP="005A593C">
            <w:pPr>
              <w:spacing w:before="20" w:after="20"/>
              <w:ind w:right="27"/>
              <w:jc w:val="right"/>
              <w:rPr>
                <w:rFonts w:ascii="Arial" w:hAnsi="Arial" w:cs="Arial"/>
                <w:b/>
                <w:bCs/>
                <w:sz w:val="20"/>
                <w:szCs w:val="20"/>
              </w:rPr>
            </w:pPr>
            <w:r w:rsidRPr="00154838">
              <w:rPr>
                <w:rFonts w:ascii="Arial" w:hAnsi="Arial" w:cs="Arial"/>
                <w:b/>
                <w:bCs/>
                <w:sz w:val="20"/>
                <w:szCs w:val="20"/>
              </w:rPr>
              <w:t>34'049</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tcPr>
          <w:p w14:paraId="77926AC3" w14:textId="49D21505" w:rsidR="005A593C" w:rsidRPr="00154838" w:rsidRDefault="005A593C" w:rsidP="005A593C">
            <w:pPr>
              <w:tabs>
                <w:tab w:val="right" w:pos="1418"/>
              </w:tabs>
              <w:spacing w:before="30" w:after="30"/>
              <w:jc w:val="right"/>
              <w:rPr>
                <w:rFonts w:ascii="Arial" w:hAnsi="Arial" w:cs="Arial"/>
                <w:b/>
                <w:color w:val="000000" w:themeColor="text1"/>
                <w:sz w:val="20"/>
                <w:szCs w:val="20"/>
              </w:rPr>
            </w:pPr>
            <w:r w:rsidRPr="00154838">
              <w:rPr>
                <w:rFonts w:ascii="Arial" w:hAnsi="Arial" w:cs="Arial"/>
                <w:b/>
                <w:color w:val="000000" w:themeColor="text1"/>
                <w:sz w:val="20"/>
                <w:szCs w:val="20"/>
              </w:rPr>
              <w:t>34’829</w:t>
            </w:r>
          </w:p>
        </w:tc>
        <w:tc>
          <w:tcPr>
            <w:tcW w:w="1842" w:type="dxa"/>
            <w:tcBorders>
              <w:left w:val="single" w:sz="4" w:space="0" w:color="auto"/>
            </w:tcBorders>
            <w:vAlign w:val="bottom"/>
          </w:tcPr>
          <w:p w14:paraId="4716A743" w14:textId="68007133" w:rsidR="005A593C" w:rsidRPr="00154838" w:rsidRDefault="005A593C" w:rsidP="005A593C">
            <w:pPr>
              <w:tabs>
                <w:tab w:val="right" w:pos="1137"/>
              </w:tabs>
              <w:spacing w:before="30" w:after="30"/>
              <w:jc w:val="right"/>
              <w:rPr>
                <w:rFonts w:ascii="Arial" w:hAnsi="Arial" w:cs="Arial"/>
                <w:color w:val="000000" w:themeColor="text1"/>
                <w:sz w:val="20"/>
                <w:szCs w:val="20"/>
              </w:rPr>
            </w:pPr>
            <w:r w:rsidRPr="00154838">
              <w:rPr>
                <w:rFonts w:ascii="Arial" w:hAnsi="Arial" w:cs="Arial"/>
                <w:color w:val="000000" w:themeColor="text1"/>
                <w:sz w:val="20"/>
                <w:szCs w:val="20"/>
              </w:rPr>
              <w:t>+ 2,3%</w:t>
            </w:r>
          </w:p>
        </w:tc>
      </w:tr>
      <w:tr w:rsidR="005A593C" w:rsidRPr="00154838" w14:paraId="113CA6F8" w14:textId="77777777" w:rsidTr="002B26BC">
        <w:trPr>
          <w:trHeight w:val="255"/>
        </w:trPr>
        <w:tc>
          <w:tcPr>
            <w:tcW w:w="2835" w:type="dxa"/>
            <w:noWrap/>
            <w:tcMar>
              <w:top w:w="15" w:type="dxa"/>
              <w:left w:w="15" w:type="dxa"/>
              <w:bottom w:w="0" w:type="dxa"/>
              <w:right w:w="15" w:type="dxa"/>
            </w:tcMar>
            <w:vAlign w:val="bottom"/>
          </w:tcPr>
          <w:p w14:paraId="7A5F343E" w14:textId="0C31D45D" w:rsidR="005A593C" w:rsidRPr="00154838" w:rsidRDefault="002B26BC" w:rsidP="005A593C">
            <w:pPr>
              <w:spacing w:before="30" w:after="30"/>
              <w:ind w:left="426" w:hanging="284"/>
              <w:rPr>
                <w:rFonts w:ascii="Arial" w:eastAsia="Arial Unicode MS" w:hAnsi="Arial" w:cs="Arial"/>
                <w:bCs/>
                <w:i/>
                <w:iCs/>
                <w:sz w:val="20"/>
                <w:szCs w:val="20"/>
              </w:rPr>
            </w:pPr>
            <w:r w:rsidRPr="00154838">
              <w:rPr>
                <w:rFonts w:ascii="Arial" w:hAnsi="Arial" w:cs="Arial"/>
                <w:bCs/>
                <w:i/>
                <w:iCs/>
                <w:sz w:val="20"/>
                <w:szCs w:val="20"/>
              </w:rPr>
              <w:t xml:space="preserve">   </w:t>
            </w:r>
            <w:r w:rsidR="005A593C" w:rsidRPr="00154838">
              <w:rPr>
                <w:rFonts w:ascii="Arial" w:hAnsi="Arial" w:cs="Arial"/>
                <w:bCs/>
                <w:i/>
                <w:iCs/>
                <w:sz w:val="20"/>
                <w:szCs w:val="20"/>
              </w:rPr>
              <w:t>davon Verkehrsertrag</w:t>
            </w:r>
          </w:p>
        </w:tc>
        <w:tc>
          <w:tcPr>
            <w:tcW w:w="1512" w:type="dxa"/>
            <w:vAlign w:val="center"/>
          </w:tcPr>
          <w:p w14:paraId="61DB4005" w14:textId="0E85C0CA" w:rsidR="005A593C" w:rsidRPr="00154838" w:rsidRDefault="005A593C" w:rsidP="005A593C">
            <w:pPr>
              <w:spacing w:before="20" w:after="20"/>
              <w:ind w:right="27"/>
              <w:jc w:val="right"/>
              <w:rPr>
                <w:rFonts w:ascii="Arial" w:hAnsi="Arial" w:cs="Arial"/>
                <w:b/>
                <w:bCs/>
                <w:i/>
                <w:iCs/>
                <w:sz w:val="20"/>
                <w:szCs w:val="20"/>
              </w:rPr>
            </w:pPr>
            <w:r w:rsidRPr="00154838">
              <w:rPr>
                <w:rFonts w:ascii="Arial" w:hAnsi="Arial" w:cs="Arial"/>
                <w:b/>
                <w:bCs/>
                <w:i/>
                <w:iCs/>
                <w:sz w:val="20"/>
                <w:szCs w:val="20"/>
              </w:rPr>
              <w:t>19’163</w:t>
            </w:r>
          </w:p>
        </w:tc>
        <w:tc>
          <w:tcPr>
            <w:tcW w:w="1512" w:type="dxa"/>
            <w:tcBorders>
              <w:right w:val="single" w:sz="4" w:space="0" w:color="auto"/>
            </w:tcBorders>
            <w:vAlign w:val="center"/>
          </w:tcPr>
          <w:p w14:paraId="31642F2D" w14:textId="13983122" w:rsidR="005A593C" w:rsidRPr="00154838" w:rsidRDefault="005A593C" w:rsidP="005A593C">
            <w:pPr>
              <w:spacing w:before="20" w:after="20"/>
              <w:ind w:right="27"/>
              <w:jc w:val="right"/>
              <w:rPr>
                <w:rFonts w:ascii="Arial" w:hAnsi="Arial" w:cs="Arial"/>
                <w:b/>
                <w:bCs/>
                <w:i/>
                <w:iCs/>
                <w:sz w:val="20"/>
                <w:szCs w:val="20"/>
              </w:rPr>
            </w:pPr>
            <w:r w:rsidRPr="00154838">
              <w:rPr>
                <w:rFonts w:ascii="Arial" w:hAnsi="Arial" w:cs="Arial"/>
                <w:b/>
                <w:bCs/>
                <w:i/>
                <w:iCs/>
                <w:sz w:val="20"/>
                <w:szCs w:val="20"/>
              </w:rPr>
              <w:t>21’481</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tcPr>
          <w:p w14:paraId="286BEA21" w14:textId="1B7D4932" w:rsidR="005A593C" w:rsidRPr="00154838" w:rsidRDefault="005A593C" w:rsidP="005A593C">
            <w:pPr>
              <w:tabs>
                <w:tab w:val="right" w:pos="1418"/>
              </w:tabs>
              <w:spacing w:before="30" w:after="30"/>
              <w:jc w:val="right"/>
              <w:rPr>
                <w:rFonts w:ascii="Arial" w:hAnsi="Arial" w:cs="Arial"/>
                <w:i/>
                <w:iCs/>
                <w:color w:val="000000" w:themeColor="text1"/>
                <w:sz w:val="20"/>
                <w:szCs w:val="20"/>
              </w:rPr>
            </w:pPr>
            <w:r w:rsidRPr="00154838">
              <w:rPr>
                <w:rFonts w:ascii="Arial" w:hAnsi="Arial" w:cs="Arial"/>
                <w:i/>
                <w:iCs/>
                <w:color w:val="000000" w:themeColor="text1"/>
                <w:sz w:val="20"/>
                <w:szCs w:val="20"/>
              </w:rPr>
              <w:t>21’846</w:t>
            </w:r>
          </w:p>
        </w:tc>
        <w:tc>
          <w:tcPr>
            <w:tcW w:w="1842" w:type="dxa"/>
            <w:tcBorders>
              <w:left w:val="single" w:sz="4" w:space="0" w:color="auto"/>
            </w:tcBorders>
            <w:vAlign w:val="bottom"/>
          </w:tcPr>
          <w:p w14:paraId="4F01C057" w14:textId="49900998" w:rsidR="005A593C" w:rsidRPr="00154838" w:rsidRDefault="005A593C" w:rsidP="005A593C">
            <w:pPr>
              <w:tabs>
                <w:tab w:val="right" w:pos="1137"/>
              </w:tabs>
              <w:spacing w:before="30" w:after="30"/>
              <w:jc w:val="right"/>
              <w:rPr>
                <w:rFonts w:ascii="Arial" w:eastAsia="Arial Unicode MS" w:hAnsi="Arial" w:cs="Arial"/>
                <w:i/>
                <w:iCs/>
                <w:color w:val="000000" w:themeColor="text1"/>
                <w:sz w:val="20"/>
                <w:szCs w:val="20"/>
              </w:rPr>
            </w:pPr>
            <w:r w:rsidRPr="00154838">
              <w:rPr>
                <w:rFonts w:ascii="Arial" w:eastAsia="Arial Unicode MS" w:hAnsi="Arial" w:cs="Arial"/>
                <w:i/>
                <w:iCs/>
                <w:color w:val="000000" w:themeColor="text1"/>
                <w:sz w:val="20"/>
                <w:szCs w:val="20"/>
              </w:rPr>
              <w:t>+ 1,7%</w:t>
            </w:r>
          </w:p>
        </w:tc>
      </w:tr>
      <w:tr w:rsidR="005A593C" w:rsidRPr="00154838" w14:paraId="7A94E5A2" w14:textId="77777777" w:rsidTr="002B26BC">
        <w:trPr>
          <w:trHeight w:val="255"/>
        </w:trPr>
        <w:tc>
          <w:tcPr>
            <w:tcW w:w="2835" w:type="dxa"/>
            <w:noWrap/>
            <w:tcMar>
              <w:top w:w="15" w:type="dxa"/>
              <w:left w:w="15" w:type="dxa"/>
              <w:bottom w:w="0" w:type="dxa"/>
              <w:right w:w="15" w:type="dxa"/>
            </w:tcMar>
            <w:vAlign w:val="bottom"/>
          </w:tcPr>
          <w:p w14:paraId="5EDE3802" w14:textId="2102B0A3" w:rsidR="005A593C" w:rsidRPr="00154838" w:rsidRDefault="002B26BC" w:rsidP="005A593C">
            <w:pPr>
              <w:spacing w:before="30" w:after="30"/>
              <w:ind w:left="426" w:hanging="284"/>
              <w:rPr>
                <w:rFonts w:ascii="Arial" w:eastAsia="Arial Unicode MS" w:hAnsi="Arial" w:cs="Arial"/>
                <w:bCs/>
                <w:i/>
                <w:iCs/>
                <w:sz w:val="20"/>
                <w:szCs w:val="20"/>
              </w:rPr>
            </w:pPr>
            <w:r w:rsidRPr="00154838">
              <w:rPr>
                <w:rFonts w:ascii="Arial" w:hAnsi="Arial" w:cs="Arial"/>
                <w:bCs/>
                <w:i/>
                <w:iCs/>
                <w:sz w:val="20"/>
                <w:szCs w:val="20"/>
              </w:rPr>
              <w:t xml:space="preserve">   </w:t>
            </w:r>
            <w:r w:rsidR="005A593C" w:rsidRPr="00154838">
              <w:rPr>
                <w:rFonts w:ascii="Arial" w:hAnsi="Arial" w:cs="Arial"/>
                <w:bCs/>
                <w:i/>
                <w:iCs/>
                <w:sz w:val="20"/>
                <w:szCs w:val="20"/>
              </w:rPr>
              <w:t>davon Berggastronomie</w:t>
            </w:r>
          </w:p>
        </w:tc>
        <w:tc>
          <w:tcPr>
            <w:tcW w:w="1512" w:type="dxa"/>
            <w:vAlign w:val="center"/>
          </w:tcPr>
          <w:p w14:paraId="6A9BAC63" w14:textId="3C41B7E3" w:rsidR="005A593C" w:rsidRPr="00154838" w:rsidRDefault="005A593C" w:rsidP="005A593C">
            <w:pPr>
              <w:spacing w:before="20" w:after="20"/>
              <w:ind w:right="27"/>
              <w:jc w:val="right"/>
              <w:rPr>
                <w:rFonts w:ascii="Arial" w:hAnsi="Arial" w:cs="Arial"/>
                <w:b/>
                <w:bCs/>
                <w:i/>
                <w:iCs/>
                <w:sz w:val="20"/>
                <w:szCs w:val="20"/>
              </w:rPr>
            </w:pPr>
            <w:r w:rsidRPr="00154838">
              <w:rPr>
                <w:rFonts w:ascii="Arial" w:hAnsi="Arial" w:cs="Arial"/>
                <w:b/>
                <w:bCs/>
                <w:i/>
                <w:iCs/>
                <w:sz w:val="20"/>
                <w:szCs w:val="20"/>
              </w:rPr>
              <w:t>8’492</w:t>
            </w:r>
          </w:p>
        </w:tc>
        <w:tc>
          <w:tcPr>
            <w:tcW w:w="1512" w:type="dxa"/>
            <w:tcBorders>
              <w:right w:val="single" w:sz="4" w:space="0" w:color="auto"/>
            </w:tcBorders>
            <w:vAlign w:val="center"/>
          </w:tcPr>
          <w:p w14:paraId="0E177C3F" w14:textId="67098CC4" w:rsidR="005A593C" w:rsidRPr="00154838" w:rsidRDefault="005A593C" w:rsidP="005A593C">
            <w:pPr>
              <w:spacing w:before="20" w:after="20"/>
              <w:ind w:right="27"/>
              <w:jc w:val="right"/>
              <w:rPr>
                <w:rFonts w:ascii="Arial" w:hAnsi="Arial" w:cs="Arial"/>
                <w:b/>
                <w:bCs/>
                <w:i/>
                <w:iCs/>
                <w:sz w:val="20"/>
                <w:szCs w:val="20"/>
              </w:rPr>
            </w:pPr>
            <w:r w:rsidRPr="00154838">
              <w:rPr>
                <w:rFonts w:ascii="Arial" w:hAnsi="Arial" w:cs="Arial"/>
                <w:b/>
                <w:bCs/>
                <w:i/>
                <w:iCs/>
                <w:sz w:val="20"/>
                <w:szCs w:val="20"/>
              </w:rPr>
              <w:t>8’900</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tcPr>
          <w:p w14:paraId="2760271D" w14:textId="306DB79D" w:rsidR="005A593C" w:rsidRPr="00154838" w:rsidRDefault="005A593C" w:rsidP="005A593C">
            <w:pPr>
              <w:tabs>
                <w:tab w:val="right" w:pos="1418"/>
              </w:tabs>
              <w:spacing w:before="30" w:after="30"/>
              <w:jc w:val="right"/>
              <w:rPr>
                <w:rFonts w:ascii="Arial" w:hAnsi="Arial" w:cs="Arial"/>
                <w:i/>
                <w:iCs/>
                <w:color w:val="000000" w:themeColor="text1"/>
                <w:sz w:val="20"/>
                <w:szCs w:val="20"/>
              </w:rPr>
            </w:pPr>
            <w:r w:rsidRPr="00154838">
              <w:rPr>
                <w:rFonts w:ascii="Arial" w:hAnsi="Arial" w:cs="Arial"/>
                <w:i/>
                <w:iCs/>
                <w:color w:val="000000" w:themeColor="text1"/>
                <w:sz w:val="20"/>
                <w:szCs w:val="20"/>
              </w:rPr>
              <w:t>9’406</w:t>
            </w:r>
          </w:p>
        </w:tc>
        <w:tc>
          <w:tcPr>
            <w:tcW w:w="1842" w:type="dxa"/>
            <w:tcBorders>
              <w:left w:val="single" w:sz="4" w:space="0" w:color="auto"/>
            </w:tcBorders>
            <w:vAlign w:val="bottom"/>
          </w:tcPr>
          <w:p w14:paraId="2EC94626" w14:textId="0EF93244" w:rsidR="005A593C" w:rsidRPr="00154838" w:rsidRDefault="005A593C" w:rsidP="005A593C">
            <w:pPr>
              <w:tabs>
                <w:tab w:val="right" w:pos="1137"/>
              </w:tabs>
              <w:spacing w:before="30" w:after="30"/>
              <w:contextualSpacing/>
              <w:jc w:val="right"/>
              <w:rPr>
                <w:rFonts w:ascii="Arial" w:eastAsia="Arial Unicode MS" w:hAnsi="Arial" w:cs="Arial"/>
                <w:i/>
                <w:iCs/>
                <w:color w:val="000000" w:themeColor="text1"/>
                <w:sz w:val="20"/>
                <w:szCs w:val="20"/>
              </w:rPr>
            </w:pPr>
            <w:r w:rsidRPr="00154838">
              <w:rPr>
                <w:rFonts w:ascii="Arial" w:eastAsia="Arial Unicode MS" w:hAnsi="Arial" w:cs="Arial"/>
                <w:i/>
                <w:iCs/>
                <w:color w:val="000000" w:themeColor="text1"/>
                <w:sz w:val="20"/>
                <w:szCs w:val="20"/>
              </w:rPr>
              <w:t>+ 5,7%</w:t>
            </w:r>
          </w:p>
        </w:tc>
      </w:tr>
      <w:tr w:rsidR="005A593C" w:rsidRPr="00154838" w14:paraId="05EAE77E" w14:textId="77777777" w:rsidTr="002B26BC">
        <w:trPr>
          <w:trHeight w:val="255"/>
        </w:trPr>
        <w:tc>
          <w:tcPr>
            <w:tcW w:w="2835" w:type="dxa"/>
            <w:noWrap/>
            <w:tcMar>
              <w:top w:w="15" w:type="dxa"/>
              <w:left w:w="15" w:type="dxa"/>
              <w:bottom w:w="0" w:type="dxa"/>
              <w:right w:w="15" w:type="dxa"/>
            </w:tcMar>
            <w:vAlign w:val="bottom"/>
          </w:tcPr>
          <w:p w14:paraId="3D3A8325" w14:textId="0807743B" w:rsidR="005A593C" w:rsidRPr="00154838" w:rsidRDefault="002B26BC" w:rsidP="005A593C">
            <w:pPr>
              <w:spacing w:before="30" w:after="30"/>
              <w:ind w:left="426" w:hanging="284"/>
              <w:rPr>
                <w:rFonts w:ascii="Arial" w:eastAsia="Arial Unicode MS" w:hAnsi="Arial" w:cs="Arial"/>
                <w:bCs/>
                <w:i/>
                <w:iCs/>
                <w:sz w:val="20"/>
                <w:szCs w:val="20"/>
              </w:rPr>
            </w:pPr>
            <w:r w:rsidRPr="00154838">
              <w:rPr>
                <w:rFonts w:ascii="Arial" w:hAnsi="Arial" w:cs="Arial"/>
                <w:bCs/>
                <w:i/>
                <w:iCs/>
                <w:sz w:val="20"/>
                <w:szCs w:val="20"/>
              </w:rPr>
              <w:t xml:space="preserve">   </w:t>
            </w:r>
            <w:r w:rsidR="005A593C" w:rsidRPr="00154838">
              <w:rPr>
                <w:rFonts w:ascii="Arial" w:hAnsi="Arial" w:cs="Arial"/>
                <w:bCs/>
                <w:i/>
                <w:iCs/>
                <w:sz w:val="20"/>
                <w:szCs w:val="20"/>
              </w:rPr>
              <w:t>davon Beherbergung</w:t>
            </w:r>
          </w:p>
        </w:tc>
        <w:tc>
          <w:tcPr>
            <w:tcW w:w="1512" w:type="dxa"/>
            <w:vAlign w:val="center"/>
          </w:tcPr>
          <w:p w14:paraId="0852F987" w14:textId="40385A47" w:rsidR="005A593C" w:rsidRPr="00154838" w:rsidRDefault="005A593C" w:rsidP="005A593C">
            <w:pPr>
              <w:spacing w:before="20" w:after="20"/>
              <w:ind w:right="27"/>
              <w:jc w:val="right"/>
              <w:rPr>
                <w:rFonts w:ascii="Arial" w:hAnsi="Arial" w:cs="Arial"/>
                <w:b/>
                <w:bCs/>
                <w:i/>
                <w:iCs/>
                <w:sz w:val="20"/>
                <w:szCs w:val="20"/>
              </w:rPr>
            </w:pPr>
            <w:r w:rsidRPr="00154838">
              <w:rPr>
                <w:rFonts w:ascii="Arial" w:hAnsi="Arial" w:cs="Arial"/>
                <w:b/>
                <w:bCs/>
                <w:i/>
                <w:iCs/>
                <w:sz w:val="20"/>
                <w:szCs w:val="20"/>
              </w:rPr>
              <w:t>1’753</w:t>
            </w:r>
          </w:p>
        </w:tc>
        <w:tc>
          <w:tcPr>
            <w:tcW w:w="1512" w:type="dxa"/>
            <w:tcBorders>
              <w:right w:val="single" w:sz="4" w:space="0" w:color="auto"/>
            </w:tcBorders>
            <w:vAlign w:val="center"/>
          </w:tcPr>
          <w:p w14:paraId="08C5EFB2" w14:textId="792471C1" w:rsidR="005A593C" w:rsidRPr="00154838" w:rsidRDefault="005A593C" w:rsidP="005A593C">
            <w:pPr>
              <w:spacing w:before="20" w:after="20"/>
              <w:ind w:right="27"/>
              <w:jc w:val="right"/>
              <w:rPr>
                <w:rFonts w:ascii="Arial" w:hAnsi="Arial" w:cs="Arial"/>
                <w:b/>
                <w:bCs/>
                <w:i/>
                <w:iCs/>
                <w:sz w:val="20"/>
                <w:szCs w:val="20"/>
              </w:rPr>
            </w:pPr>
            <w:r w:rsidRPr="00154838">
              <w:rPr>
                <w:rFonts w:ascii="Arial" w:hAnsi="Arial" w:cs="Arial"/>
                <w:b/>
                <w:bCs/>
                <w:i/>
                <w:iCs/>
                <w:sz w:val="20"/>
                <w:szCs w:val="20"/>
              </w:rPr>
              <w:t>1’885</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tcPr>
          <w:p w14:paraId="280B4BC7" w14:textId="7C29E191" w:rsidR="005A593C" w:rsidRPr="00154838" w:rsidRDefault="005A593C" w:rsidP="005A593C">
            <w:pPr>
              <w:tabs>
                <w:tab w:val="right" w:pos="1418"/>
              </w:tabs>
              <w:spacing w:before="30" w:after="30"/>
              <w:jc w:val="right"/>
              <w:rPr>
                <w:rFonts w:ascii="Arial" w:hAnsi="Arial" w:cs="Arial"/>
                <w:i/>
                <w:iCs/>
                <w:color w:val="000000" w:themeColor="text1"/>
                <w:sz w:val="20"/>
                <w:szCs w:val="20"/>
              </w:rPr>
            </w:pPr>
            <w:r w:rsidRPr="00154838">
              <w:rPr>
                <w:rFonts w:ascii="Arial" w:hAnsi="Arial" w:cs="Arial"/>
                <w:i/>
                <w:iCs/>
                <w:color w:val="000000" w:themeColor="text1"/>
                <w:sz w:val="20"/>
                <w:szCs w:val="20"/>
              </w:rPr>
              <w:t>1’940</w:t>
            </w:r>
          </w:p>
        </w:tc>
        <w:tc>
          <w:tcPr>
            <w:tcW w:w="1842" w:type="dxa"/>
            <w:tcBorders>
              <w:left w:val="single" w:sz="4" w:space="0" w:color="auto"/>
            </w:tcBorders>
            <w:vAlign w:val="bottom"/>
          </w:tcPr>
          <w:p w14:paraId="5466C6F1" w14:textId="612813E2" w:rsidR="005A593C" w:rsidRPr="00154838" w:rsidRDefault="005A593C" w:rsidP="005A593C">
            <w:pPr>
              <w:tabs>
                <w:tab w:val="right" w:pos="1137"/>
              </w:tabs>
              <w:spacing w:before="30" w:after="30"/>
              <w:jc w:val="right"/>
              <w:rPr>
                <w:rFonts w:ascii="Arial" w:eastAsia="Arial Unicode MS" w:hAnsi="Arial" w:cs="Arial"/>
                <w:i/>
                <w:iCs/>
                <w:color w:val="000000" w:themeColor="text1"/>
                <w:sz w:val="20"/>
                <w:szCs w:val="20"/>
              </w:rPr>
            </w:pPr>
            <w:r w:rsidRPr="00154838">
              <w:rPr>
                <w:rFonts w:ascii="Arial" w:eastAsia="Arial Unicode MS" w:hAnsi="Arial" w:cs="Arial"/>
                <w:i/>
                <w:iCs/>
                <w:color w:val="000000" w:themeColor="text1"/>
                <w:sz w:val="20"/>
                <w:szCs w:val="20"/>
              </w:rPr>
              <w:t>+ 2,9%</w:t>
            </w:r>
          </w:p>
        </w:tc>
      </w:tr>
    </w:tbl>
    <w:p w14:paraId="6749AEF5" w14:textId="77777777" w:rsidR="00730648" w:rsidRPr="00154838" w:rsidRDefault="00730648" w:rsidP="00F20760">
      <w:pPr>
        <w:widowControl/>
        <w:ind w:right="-6"/>
        <w:jc w:val="both"/>
        <w:rPr>
          <w:rFonts w:ascii="Arial" w:eastAsia="Times New Roman" w:hAnsi="Arial" w:cs="Arial"/>
          <w:sz w:val="14"/>
          <w:szCs w:val="20"/>
          <w:lang w:eastAsia="de-DE"/>
        </w:rPr>
      </w:pPr>
    </w:p>
    <w:p w14:paraId="0B6A4035" w14:textId="5663336D" w:rsidR="00531EB5" w:rsidRDefault="00035E45" w:rsidP="00330CA2">
      <w:pPr>
        <w:pStyle w:val="Brieftext"/>
      </w:pPr>
      <w:r w:rsidRPr="00154838">
        <w:lastRenderedPageBreak/>
        <w:t xml:space="preserve">Lorenzo Schmid, Präsident des </w:t>
      </w:r>
      <w:proofErr w:type="spellStart"/>
      <w:r w:rsidRPr="00154838">
        <w:t>Verwaltungrates</w:t>
      </w:r>
      <w:proofErr w:type="spellEnd"/>
      <w:r w:rsidRPr="00154838">
        <w:t xml:space="preserve">, </w:t>
      </w:r>
      <w:r w:rsidR="00235836" w:rsidRPr="00154838">
        <w:t>deutet das Zwischenergebnis als</w:t>
      </w:r>
      <w:r w:rsidR="00412DD4" w:rsidRPr="00154838">
        <w:t xml:space="preserve"> Erfolg</w:t>
      </w:r>
      <w:r w:rsidR="00BF2808" w:rsidRPr="00154838">
        <w:t xml:space="preserve"> und Bestätigung für d</w:t>
      </w:r>
      <w:r w:rsidR="00F14DA0" w:rsidRPr="00154838">
        <w:t>en eingeschlagenen Weg der qualitativen Weiterentwicklung des Skigebiets</w:t>
      </w:r>
      <w:r w:rsidR="00412DD4" w:rsidRPr="00154838">
        <w:t>: „Das Bergbahnunternehmen</w:t>
      </w:r>
      <w:r w:rsidR="00424AA9" w:rsidRPr="00154838">
        <w:t xml:space="preserve"> konnte die hervorragenden Umsatzzahlen aus dem Vorjahr </w:t>
      </w:r>
      <w:r w:rsidR="00DA3C22" w:rsidRPr="00154838">
        <w:t>nochmals etwas steigern.</w:t>
      </w:r>
      <w:r w:rsidR="005F6DC6" w:rsidRPr="00154838">
        <w:t xml:space="preserve"> </w:t>
      </w:r>
    </w:p>
    <w:p w14:paraId="76195360" w14:textId="062DF73E" w:rsidR="005F6DC6" w:rsidRPr="00154838" w:rsidRDefault="005F6DC6" w:rsidP="00330CA2">
      <w:pPr>
        <w:pStyle w:val="Brieftext"/>
      </w:pPr>
      <w:r w:rsidRPr="00154838">
        <w:t xml:space="preserve">Den Hauptteil des Umsatzes steuern die Ticketverkäufe aus dem Wintersportgeschäft mit </w:t>
      </w:r>
      <w:r w:rsidR="002F3BC8" w:rsidRPr="00154838">
        <w:t>93</w:t>
      </w:r>
      <w:r w:rsidRPr="00154838">
        <w:t xml:space="preserve">% vom Verkehrsertrag bei. Weiterhin positiv entwickelt sich das Berggastronomie-Geschäft, das einen Zuwachs von </w:t>
      </w:r>
      <w:r w:rsidR="002F3BC8" w:rsidRPr="00154838">
        <w:t>5,7</w:t>
      </w:r>
      <w:r w:rsidRPr="00154838">
        <w:t>% verzeichnet. Der Beherbergungsbetrieb Mountain Lodge mit den Zielgruppen junge Familien, Gruppen und Schullager weist eine konstant hohe Auslastung auf und erzielt ebenfalls einen Rekordumsatz.</w:t>
      </w:r>
      <w:r w:rsidR="000B204A" w:rsidRPr="00154838">
        <w:t>“</w:t>
      </w:r>
    </w:p>
    <w:p w14:paraId="44A093F8" w14:textId="778B446E" w:rsidR="005F6DC6" w:rsidRPr="00154838" w:rsidRDefault="005F6DC6" w:rsidP="00330CA2">
      <w:pPr>
        <w:pStyle w:val="Brieftext"/>
      </w:pPr>
      <w:r w:rsidRPr="00154838">
        <w:t xml:space="preserve">Das </w:t>
      </w:r>
      <w:r w:rsidR="003E7E1D" w:rsidRPr="00154838">
        <w:t>voraussichtliche Geschäftsergebnis per 30. April 2025 schätzt Lorenzo Schmid wie folgt ein: „</w:t>
      </w:r>
      <w:r w:rsidR="00C778F4" w:rsidRPr="00154838">
        <w:t>Die Arosa Bergbahnen</w:t>
      </w:r>
      <w:r w:rsidRPr="00154838">
        <w:t xml:space="preserve"> </w:t>
      </w:r>
      <w:r w:rsidR="00C778F4" w:rsidRPr="00154838">
        <w:t>werden</w:t>
      </w:r>
      <w:r w:rsidRPr="00154838">
        <w:t xml:space="preserve"> gemäss eigener Prognoserechnung einen Gesamtumsatz von über CHF 36 Mio. realisieren. Im Gegenzug fallen für die Leistungserbringung höhere Kosten an</w:t>
      </w:r>
      <w:r w:rsidR="000229CD" w:rsidRPr="00154838">
        <w:t xml:space="preserve">, </w:t>
      </w:r>
      <w:proofErr w:type="spellStart"/>
      <w:r w:rsidR="000229CD" w:rsidRPr="00154838">
        <w:t>veursacht</w:t>
      </w:r>
      <w:proofErr w:type="spellEnd"/>
      <w:r w:rsidR="000229CD" w:rsidRPr="00154838">
        <w:t xml:space="preserve"> durch die </w:t>
      </w:r>
      <w:r w:rsidRPr="00154838">
        <w:t>allgemein spürbaren Preissteigerungen im Unterhalt und in der Energi</w:t>
      </w:r>
      <w:r w:rsidR="000229CD" w:rsidRPr="00154838">
        <w:t>e</w:t>
      </w:r>
      <w:r w:rsidRPr="00154838">
        <w:t>. Dennoch kann auf Stufe EBITDA mit einem exzellenten Geschäftsergebnis gerechnet werden.</w:t>
      </w:r>
      <w:r w:rsidR="00C933E7" w:rsidRPr="00154838">
        <w:t>“</w:t>
      </w:r>
      <w:r w:rsidRPr="00154838">
        <w:t xml:space="preserve"> Die endgültigen Resultate zur Jahresrechnung mit dem ausführlichen Geschäftsbericht werden zusammen mit der Einladung zur Generalversammlung Anfang September 2025 veröffentlicht.</w:t>
      </w:r>
    </w:p>
    <w:p w14:paraId="030F3405" w14:textId="77777777" w:rsidR="005F6DC6" w:rsidRPr="00330CA2" w:rsidRDefault="005F6DC6" w:rsidP="00330CA2">
      <w:pPr>
        <w:pStyle w:val="berschrift1"/>
        <w:keepNext/>
        <w:keepLines/>
        <w:widowControl w:val="0"/>
        <w:tabs>
          <w:tab w:val="left" w:pos="567"/>
        </w:tabs>
        <w:spacing w:before="240" w:after="120"/>
        <w:ind w:left="567" w:hanging="567"/>
        <w:jc w:val="left"/>
        <w:rPr>
          <w:rFonts w:eastAsiaTheme="majorEastAsia" w:cstheme="majorBidi"/>
          <w:sz w:val="20"/>
          <w:szCs w:val="32"/>
          <w:lang w:val="de-CH" w:eastAsia="en-US"/>
        </w:rPr>
      </w:pPr>
      <w:r w:rsidRPr="00330CA2">
        <w:rPr>
          <w:rFonts w:eastAsiaTheme="majorEastAsia" w:cstheme="majorBidi"/>
          <w:sz w:val="20"/>
          <w:szCs w:val="32"/>
          <w:lang w:val="de-CH" w:eastAsia="en-US"/>
        </w:rPr>
        <w:t>Ausblick auf das Geschäftsjahr 2025/2026</w:t>
      </w:r>
    </w:p>
    <w:p w14:paraId="794B52A5" w14:textId="4AC9F9FB" w:rsidR="005F6DC6" w:rsidRPr="00154838" w:rsidRDefault="005F6DC6" w:rsidP="00330CA2">
      <w:pPr>
        <w:pStyle w:val="Brieftext"/>
      </w:pPr>
      <w:r w:rsidRPr="00154838">
        <w:t>Die Finanzlage der Arosa Bergbahnen ist gesund, der Schuldenabbau geht auch mit beträchtlichen Investitionen im zu Ende gehenden Geschäftsjahr und den Perioden davor schneller vorwärts als erwartet. Dies</w:t>
      </w:r>
      <w:r w:rsidR="00D91671" w:rsidRPr="00154838">
        <w:t>e Entwicklung ist nach Ansicht von Lorenzo Schmid</w:t>
      </w:r>
      <w:r w:rsidRPr="00154838">
        <w:t xml:space="preserve"> </w:t>
      </w:r>
      <w:r w:rsidR="0014791A" w:rsidRPr="00154838">
        <w:t>erstrebenswert</w:t>
      </w:r>
      <w:r w:rsidR="00D91671" w:rsidRPr="00154838">
        <w:t xml:space="preserve">: </w:t>
      </w:r>
      <w:r w:rsidR="00154838" w:rsidRPr="00154838">
        <w:t>«</w:t>
      </w:r>
      <w:r w:rsidR="00D91671" w:rsidRPr="00154838">
        <w:t>Die</w:t>
      </w:r>
      <w:r w:rsidRPr="00154838">
        <w:t xml:space="preserve"> dynamische Leistungsentwicklung am Berg macht nicht Halt. So steht mit der Gebietsentwicklung am Hörnli das grösste Einzelprojekt in der Geschichte des Bergbahnunternehmens erst noch bevor</w:t>
      </w:r>
      <w:r w:rsidR="004D3B4D" w:rsidRPr="00154838">
        <w:t>.</w:t>
      </w:r>
      <w:r w:rsidRPr="00154838">
        <w:t xml:space="preserve"> Der Verwaltungsrat hat sich dafür ausgesprochen, die 6er-Gondelbahn aus dem Jahr 1986 und die 4er-Sesselbahn aus dem Jahr 1994 durch eine neue moderne 10er-Gondelbahn auf dem bisherigen Trassee und einer parallel geführten neuen 8er-Sesselbahn zeitgleich zu ersetze</w:t>
      </w:r>
      <w:r w:rsidR="00B21E5A" w:rsidRPr="00154838">
        <w:t>n,</w:t>
      </w:r>
      <w:r w:rsidR="00154838" w:rsidRPr="00154838">
        <w:t>»</w:t>
      </w:r>
      <w:r w:rsidRPr="00154838">
        <w:t xml:space="preserve"> Mit den notwendigen Pistenkorrekturen und dem Ausbau der Beschneiungsanlagen werden Stand heute Investitionen von CHF 55 Mio. erforderlich sein. Die Baufenster sind frühestens in den Sommermonaten 2026 und 2027 vorgesehen. </w:t>
      </w:r>
      <w:r w:rsidR="00154838" w:rsidRPr="00154838">
        <w:t>«</w:t>
      </w:r>
      <w:r w:rsidR="00C50B4F" w:rsidRPr="00154838">
        <w:t>Wir gehen in unserer</w:t>
      </w:r>
      <w:r w:rsidRPr="00154838">
        <w:t xml:space="preserve"> Mehrjahresplanung von einer soliden realistischen Umsatzentwicklung aus, die es erlaubt, diese Grossinvestition zu stemmen</w:t>
      </w:r>
      <w:r w:rsidR="00C50B4F" w:rsidRPr="00154838">
        <w:t>,</w:t>
      </w:r>
      <w:r w:rsidR="00154838" w:rsidRPr="00154838">
        <w:t>»</w:t>
      </w:r>
      <w:r w:rsidR="00C50B4F" w:rsidRPr="00154838">
        <w:t xml:space="preserve"> so der VR-</w:t>
      </w:r>
      <w:proofErr w:type="spellStart"/>
      <w:r w:rsidR="00C50B4F" w:rsidRPr="00154838">
        <w:t>Präsidenet</w:t>
      </w:r>
      <w:proofErr w:type="spellEnd"/>
      <w:r w:rsidR="00C50B4F" w:rsidRPr="00154838">
        <w:t xml:space="preserve"> weiter.</w:t>
      </w:r>
    </w:p>
    <w:p w14:paraId="1455E79F" w14:textId="77777777" w:rsidR="005F6DC6" w:rsidRPr="00154838" w:rsidRDefault="005F6DC6" w:rsidP="00330CA2">
      <w:pPr>
        <w:pStyle w:val="Brieftext"/>
      </w:pPr>
      <w:r w:rsidRPr="00154838">
        <w:t xml:space="preserve">Im neuen Geschäftsjahr 2025/2026 investieren die Arosa Bergbahnen insgesamt CHF 7,5 Mio. Der Hauptteil fliesst in das Schneesportgebiet Arosa Ost, Gebiet Tschuggen. Hier stehen grosszügige Geländekorrekturen an der Piste 15 samt Erneuerung der alten Beschneiungsanlage mit Beschaffung von Schneeerzeugern auf dem Programm. Gleichzeitig wird in einem Gemeinschaftswerk von Gemeinde Arosa, Stadt Chur und Arosa Bergbahnen ein neuer Wirtschaftsweg erstellt, damit die </w:t>
      </w:r>
      <w:proofErr w:type="spellStart"/>
      <w:r w:rsidRPr="00154838">
        <w:t>Arlenwaldstrasse</w:t>
      </w:r>
      <w:proofErr w:type="spellEnd"/>
      <w:r w:rsidRPr="00154838">
        <w:t xml:space="preserve"> ab 2026 dem Langsamverkehr übergeben werden kann. Das Gesamtpaket kostet rund CHF 5,0 Mio.</w:t>
      </w:r>
    </w:p>
    <w:p w14:paraId="1F98FD61" w14:textId="77777777" w:rsidR="005F6DC6" w:rsidRPr="00330CA2" w:rsidRDefault="005F6DC6" w:rsidP="00330CA2">
      <w:pPr>
        <w:pStyle w:val="berschrift1"/>
        <w:keepNext/>
        <w:keepLines/>
        <w:widowControl w:val="0"/>
        <w:tabs>
          <w:tab w:val="left" w:pos="567"/>
        </w:tabs>
        <w:spacing w:before="240" w:after="120"/>
        <w:ind w:left="567" w:hanging="567"/>
        <w:jc w:val="left"/>
        <w:rPr>
          <w:rFonts w:eastAsiaTheme="majorEastAsia" w:cstheme="majorBidi"/>
          <w:sz w:val="20"/>
          <w:szCs w:val="32"/>
          <w:lang w:val="de-CH" w:eastAsia="en-US"/>
        </w:rPr>
      </w:pPr>
      <w:r w:rsidRPr="00330CA2">
        <w:rPr>
          <w:rFonts w:eastAsiaTheme="majorEastAsia" w:cstheme="majorBidi"/>
          <w:sz w:val="20"/>
          <w:szCs w:val="32"/>
          <w:lang w:val="de-CH" w:eastAsia="en-US"/>
        </w:rPr>
        <w:t>Verwaltungsratspräsident Lorenzo Schmid verabschiedet sich 2025</w:t>
      </w:r>
    </w:p>
    <w:p w14:paraId="2A52B4A9" w14:textId="638C873B" w:rsidR="00531EB5" w:rsidRPr="001128CB" w:rsidRDefault="005F6DC6" w:rsidP="001128CB">
      <w:pPr>
        <w:pStyle w:val="Brieftext"/>
      </w:pPr>
      <w:r w:rsidRPr="00154838">
        <w:t>An der Generalversammlung im September 2025 gibt Verwaltungsratspräsident Lorenzo Schmid sein Amt nach 36 Jahren Führungstätigkeit im Unternehmen ab. Er ist seit 1989 im Verwaltungsrat aktiv und wirkt seit 1992 als Präsident. Er hat in den vergangenen Jahrzehnten das Bergbahnunternehmen richtungsweisend geprägt und überaus erfolgreich geführt. Der Verwaltungsrat dankt ihm bereits jetzt herzlich für seine herausragenden Verdienste, für sein grosses Engagement sowie die stets wertschätzende und vertrauensvolle Zusammenarbeit. Die vom Verwaltungsrat eingesetzte Findungskommission begleitet seit Herbst 2024 den Nachfolgeprozess und steht vor dem Abschluss für einen Wahlvorschlag. Die Findungskommission wird Anfang 2026 ihre Arbeit fortsetzen, wenn dannzumal der Führungswechsel von CEO Philipp Holenstein anzustossen ist. Der Geschäftsführer wird wie geplant Ende 2026 mit 63 Jahren aus dem Unternehmen ausscheiden, das er seit 2012 operativ führt.</w:t>
      </w:r>
    </w:p>
    <w:p w14:paraId="224AA027" w14:textId="63793D16" w:rsidR="00AD4B3D" w:rsidRDefault="00086739" w:rsidP="00330CA2">
      <w:pPr>
        <w:pStyle w:val="Brieftext"/>
      </w:pPr>
      <w:r>
        <w:br/>
      </w:r>
      <w:r w:rsidR="00E04208" w:rsidRPr="00154838">
        <w:lastRenderedPageBreak/>
        <w:t>Das Bergbahnunternehmen ist voller Tatendrang, um die Zukunft des Skigebietes und der Destination weiter zu gestalten.</w:t>
      </w:r>
      <w:r w:rsidR="00572167" w:rsidRPr="00154838">
        <w:t xml:space="preserve"> </w:t>
      </w:r>
      <w:r w:rsidR="001936E1" w:rsidRPr="00154838">
        <w:t>Di</w:t>
      </w:r>
      <w:r w:rsidR="00DE3415" w:rsidRPr="00154838">
        <w:t>es erfolgt im Einklang mit den Mitarbeitenden in allen Unternehmensbereichen, die sich mit Wissen, Leidenschaft und hoher Leistungsfähigkeit für die erfolgreiche Zukunft</w:t>
      </w:r>
      <w:r w:rsidR="0088615B" w:rsidRPr="00154838">
        <w:t xml:space="preserve"> der Arosa Bergbahnen engagieren.</w:t>
      </w:r>
      <w:r w:rsidR="00E04208" w:rsidRPr="00154838">
        <w:t xml:space="preserve"> </w:t>
      </w:r>
      <w:r w:rsidR="00AD4B3D" w:rsidRPr="00154838">
        <w:t>Weitergehende Informationen zum Geschäftsjahr 202</w:t>
      </w:r>
      <w:r w:rsidR="00D965BF" w:rsidRPr="00154838">
        <w:t>4</w:t>
      </w:r>
      <w:r w:rsidR="00AD4B3D" w:rsidRPr="00154838">
        <w:t>/202</w:t>
      </w:r>
      <w:r w:rsidR="00D965BF" w:rsidRPr="00154838">
        <w:t>5</w:t>
      </w:r>
      <w:r w:rsidR="00AD4B3D" w:rsidRPr="00154838">
        <w:t xml:space="preserve"> mit den endgültigen Zahlen werden den Aktionären und Medien Anfang September 202</w:t>
      </w:r>
      <w:r w:rsidR="00956838" w:rsidRPr="00154838">
        <w:t>5</w:t>
      </w:r>
      <w:r w:rsidR="00AD4B3D" w:rsidRPr="00154838">
        <w:t xml:space="preserve"> mit separater Post zugestellt. Die Generalversammlung findet am Samstag, </w:t>
      </w:r>
      <w:r w:rsidR="3FFC6B96" w:rsidRPr="00154838">
        <w:t>2</w:t>
      </w:r>
      <w:r w:rsidR="00956838" w:rsidRPr="00154838">
        <w:t>7</w:t>
      </w:r>
      <w:r w:rsidR="00307A73" w:rsidRPr="00154838">
        <w:t xml:space="preserve">. </w:t>
      </w:r>
      <w:r w:rsidR="00AD4B3D" w:rsidRPr="00154838">
        <w:t>September 202</w:t>
      </w:r>
      <w:r w:rsidR="00956838" w:rsidRPr="00154838">
        <w:t>5</w:t>
      </w:r>
      <w:r w:rsidR="00AD4B3D" w:rsidRPr="00154838">
        <w:t xml:space="preserve"> um 1</w:t>
      </w:r>
      <w:r w:rsidR="00D50CCE" w:rsidRPr="00154838">
        <w:t>5</w:t>
      </w:r>
      <w:r w:rsidR="00AD4B3D" w:rsidRPr="00154838">
        <w:t xml:space="preserve">.30 Uhr im Sport- und Kongresszentrum </w:t>
      </w:r>
      <w:r w:rsidR="00F915F4" w:rsidRPr="00154838">
        <w:t xml:space="preserve">Arosa </w:t>
      </w:r>
      <w:r w:rsidR="00AD4B3D" w:rsidRPr="00154838">
        <w:t xml:space="preserve">statt. </w:t>
      </w:r>
    </w:p>
    <w:p w14:paraId="0323D7D8" w14:textId="77777777" w:rsidR="001128CB" w:rsidRDefault="001128CB" w:rsidP="00330CA2">
      <w:pPr>
        <w:pStyle w:val="Brieftext"/>
      </w:pPr>
    </w:p>
    <w:p w14:paraId="20504251" w14:textId="59696255" w:rsidR="00E95F31" w:rsidRDefault="00E95F31" w:rsidP="001128CB">
      <w:pPr>
        <w:pStyle w:val="berschrift1"/>
        <w:keepNext/>
        <w:keepLines/>
        <w:widowControl w:val="0"/>
        <w:tabs>
          <w:tab w:val="left" w:pos="567"/>
        </w:tabs>
        <w:spacing w:before="240" w:after="120"/>
        <w:ind w:left="567" w:hanging="567"/>
        <w:jc w:val="left"/>
        <w:rPr>
          <w:rFonts w:eastAsiaTheme="majorEastAsia" w:cstheme="majorBidi"/>
          <w:sz w:val="20"/>
          <w:szCs w:val="32"/>
          <w:lang w:val="de-CH" w:eastAsia="en-US"/>
        </w:rPr>
      </w:pPr>
      <w:r w:rsidRPr="001128CB">
        <w:rPr>
          <w:rFonts w:eastAsiaTheme="majorEastAsia" w:cstheme="majorBidi"/>
          <w:sz w:val="20"/>
          <w:szCs w:val="32"/>
          <w:lang w:val="de-CH" w:eastAsia="en-US"/>
        </w:rPr>
        <w:t>Bilderauswahl:</w:t>
      </w:r>
    </w:p>
    <w:p w14:paraId="01316EE0" w14:textId="71AD51A7" w:rsidR="001128CB" w:rsidRPr="00086739" w:rsidRDefault="001128CB" w:rsidP="00086739">
      <w:pPr>
        <w:pStyle w:val="paragraph"/>
        <w:spacing w:before="0" w:beforeAutospacing="0" w:after="0" w:afterAutospacing="0" w:line="276" w:lineRule="auto"/>
        <w:textAlignment w:val="baseline"/>
        <w:rPr>
          <w:rFonts w:ascii="Arial" w:hAnsi="Arial" w:cs="Arial"/>
          <w:sz w:val="20"/>
          <w:szCs w:val="20"/>
        </w:rPr>
      </w:pPr>
      <w:r w:rsidRPr="00AD30E1">
        <w:rPr>
          <w:rStyle w:val="normaltextrun"/>
          <w:rFonts w:ascii="Arial" w:hAnsi="Arial" w:cs="Arial"/>
          <w:sz w:val="20"/>
          <w:szCs w:val="20"/>
        </w:rPr>
        <w:t>Copyright: Arosa Bergbahnen AG</w:t>
      </w:r>
      <w:r w:rsidRPr="00AD30E1">
        <w:rPr>
          <w:rStyle w:val="eop"/>
          <w:rFonts w:ascii="Arial" w:hAnsi="Arial" w:cs="Arial"/>
          <w:sz w:val="20"/>
          <w:szCs w:val="20"/>
        </w:rPr>
        <w:t> </w:t>
      </w:r>
      <w:r w:rsidRPr="00AD30E1">
        <w:rPr>
          <w:rStyle w:val="eop"/>
          <w:rFonts w:ascii="Arial" w:hAnsi="Arial" w:cs="Arial"/>
          <w:sz w:val="20"/>
          <w:szCs w:val="20"/>
        </w:rPr>
        <w:br/>
      </w:r>
      <w:r w:rsidRPr="00AD30E1">
        <w:rPr>
          <w:rStyle w:val="normaltextrun"/>
          <w:rFonts w:ascii="Arial" w:hAnsi="Arial" w:cs="Arial"/>
          <w:sz w:val="20"/>
          <w:szCs w:val="20"/>
        </w:rPr>
        <w:t>Bilder:</w:t>
      </w:r>
      <w:r w:rsidRPr="001128CB">
        <w:rPr>
          <w:rFonts w:ascii="Arial" w:hAnsi="Arial" w:cs="Arial"/>
          <w:color w:val="000000" w:themeColor="text1"/>
          <w:sz w:val="20"/>
          <w:szCs w:val="20"/>
        </w:rPr>
        <w:t xml:space="preserve"> </w:t>
      </w:r>
      <w:hyperlink r:id="rId11" w:history="1">
        <w:r w:rsidRPr="001128CB">
          <w:rPr>
            <w:rStyle w:val="Hyperlink"/>
            <w:rFonts w:ascii="Arial" w:hAnsi="Arial" w:cs="Arial"/>
            <w:color w:val="000000" w:themeColor="text1"/>
            <w:sz w:val="20"/>
            <w:szCs w:val="20"/>
          </w:rPr>
          <w:t>https://www.swisstransfer.com/d/85fd4153-e788-41d6-b1d8-cc7c08937f2a</w:t>
        </w:r>
      </w:hyperlink>
    </w:p>
    <w:p w14:paraId="3F449532" w14:textId="77777777" w:rsidR="00E95F31" w:rsidRDefault="00E95F31" w:rsidP="00E95F31">
      <w:pPr>
        <w:pStyle w:val="paragraph"/>
        <w:spacing w:before="0" w:beforeAutospacing="0" w:after="0" w:afterAutospacing="0"/>
        <w:ind w:left="270" w:hanging="270"/>
        <w:textAlignment w:val="baseline"/>
        <w:rPr>
          <w:rFonts w:ascii="Arial" w:hAnsi="Arial" w:cs="Arial"/>
          <w:sz w:val="20"/>
          <w:szCs w:val="20"/>
        </w:rPr>
      </w:pPr>
    </w:p>
    <w:tbl>
      <w:tblPr>
        <w:tblStyle w:val="Tabellenraster"/>
        <w:tblW w:w="91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5"/>
        <w:gridCol w:w="3055"/>
        <w:gridCol w:w="3055"/>
      </w:tblGrid>
      <w:tr w:rsidR="00F04799" w14:paraId="36532B84" w14:textId="77777777" w:rsidTr="00FA69D1">
        <w:tc>
          <w:tcPr>
            <w:tcW w:w="3055" w:type="dxa"/>
          </w:tcPr>
          <w:p w14:paraId="3F39338B" w14:textId="77777777" w:rsidR="00F04799" w:rsidRDefault="00F04799" w:rsidP="001128CB">
            <w:pPr>
              <w:pStyle w:val="paragraph"/>
              <w:spacing w:before="0" w:beforeAutospacing="0" w:after="0" w:afterAutospacing="0" w:line="276" w:lineRule="auto"/>
              <w:ind w:left="-109" w:right="-16"/>
              <w:textAlignment w:val="baseline"/>
              <w:rPr>
                <w:rFonts w:ascii="Arial" w:hAnsi="Arial" w:cs="Arial"/>
                <w:noProof/>
                <w:sz w:val="20"/>
                <w:szCs w:val="20"/>
              </w:rPr>
            </w:pPr>
            <w:r>
              <w:rPr>
                <w:rFonts w:ascii="Arial" w:hAnsi="Arial" w:cs="Arial"/>
                <w:noProof/>
                <w:sz w:val="20"/>
                <w:szCs w:val="20"/>
              </w:rPr>
              <w:drawing>
                <wp:inline distT="0" distB="0" distL="0" distR="0" wp14:anchorId="53253567" wp14:editId="39B50859">
                  <wp:extent cx="1872000" cy="1247019"/>
                  <wp:effectExtent l="0" t="0" r="0" b="0"/>
                  <wp:docPr id="84654562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2">
                            <a:extLst>
                              <a:ext uri="{28A0092B-C50C-407E-A947-70E740481C1C}">
                                <a14:useLocalDpi xmlns:a14="http://schemas.microsoft.com/office/drawing/2010/main" val="0"/>
                              </a:ext>
                            </a:extLst>
                          </a:blip>
                          <a:srcRect r="15569"/>
                          <a:stretch/>
                        </pic:blipFill>
                        <pic:spPr bwMode="auto">
                          <a:xfrm>
                            <a:off x="0" y="0"/>
                            <a:ext cx="1872000" cy="1247019"/>
                          </a:xfrm>
                          <a:prstGeom prst="rect">
                            <a:avLst/>
                          </a:prstGeom>
                          <a:noFill/>
                          <a:ln>
                            <a:noFill/>
                          </a:ln>
                          <a:extLst>
                            <a:ext uri="{53640926-AAD7-44D8-BBD7-CCE9431645EC}">
                              <a14:shadowObscured xmlns:a14="http://schemas.microsoft.com/office/drawing/2010/main"/>
                            </a:ext>
                          </a:extLst>
                        </pic:spPr>
                      </pic:pic>
                    </a:graphicData>
                  </a:graphic>
                </wp:inline>
              </w:drawing>
            </w:r>
          </w:p>
          <w:p w14:paraId="0698B235" w14:textId="5906615D" w:rsidR="00AD30E1" w:rsidRDefault="00AD30E1" w:rsidP="001128CB">
            <w:pPr>
              <w:pStyle w:val="paragraph"/>
              <w:spacing w:before="120" w:beforeAutospacing="0" w:after="240" w:afterAutospacing="0" w:line="276" w:lineRule="auto"/>
              <w:ind w:left="-116"/>
              <w:textAlignment w:val="baseline"/>
              <w:rPr>
                <w:rFonts w:ascii="Arial" w:hAnsi="Arial" w:cs="Arial"/>
                <w:sz w:val="20"/>
                <w:szCs w:val="20"/>
              </w:rPr>
            </w:pPr>
            <w:r w:rsidRPr="00154838">
              <w:rPr>
                <w:rFonts w:ascii="Arial" w:hAnsi="Arial" w:cs="Arial"/>
                <w:i/>
                <w:iCs/>
                <w:sz w:val="20"/>
                <w:szCs w:val="20"/>
              </w:rPr>
              <w:t xml:space="preserve">Bild 1: </w:t>
            </w:r>
            <w:proofErr w:type="spellStart"/>
            <w:r w:rsidRPr="00154838">
              <w:rPr>
                <w:rFonts w:ascii="Arial" w:hAnsi="Arial" w:cs="Arial"/>
                <w:i/>
                <w:iCs/>
                <w:sz w:val="20"/>
                <w:szCs w:val="20"/>
              </w:rPr>
              <w:t>Carmenna</w:t>
            </w:r>
            <w:proofErr w:type="spellEnd"/>
            <w:r w:rsidRPr="00154838">
              <w:rPr>
                <w:rFonts w:ascii="Arial" w:hAnsi="Arial" w:cs="Arial"/>
                <w:i/>
                <w:iCs/>
                <w:sz w:val="20"/>
                <w:szCs w:val="20"/>
              </w:rPr>
              <w:t xml:space="preserve"> Berg mit neuem Pistenabgang </w:t>
            </w:r>
          </w:p>
        </w:tc>
        <w:tc>
          <w:tcPr>
            <w:tcW w:w="3055" w:type="dxa"/>
          </w:tcPr>
          <w:p w14:paraId="62860CBB" w14:textId="77777777" w:rsidR="00F04799" w:rsidRDefault="00F04799" w:rsidP="001128CB">
            <w:pPr>
              <w:pStyle w:val="paragraph"/>
              <w:spacing w:before="0" w:beforeAutospacing="0" w:after="0" w:afterAutospacing="0" w:line="276" w:lineRule="auto"/>
              <w:ind w:left="-109" w:right="-16"/>
              <w:jc w:val="both"/>
              <w:textAlignment w:val="baseline"/>
              <w:rPr>
                <w:rFonts w:ascii="Arial" w:hAnsi="Arial" w:cs="Arial"/>
                <w:noProof/>
                <w:sz w:val="20"/>
                <w:szCs w:val="20"/>
              </w:rPr>
            </w:pPr>
            <w:r>
              <w:rPr>
                <w:rFonts w:ascii="Arial" w:hAnsi="Arial" w:cs="Arial"/>
                <w:noProof/>
                <w:sz w:val="20"/>
                <w:szCs w:val="20"/>
              </w:rPr>
              <w:drawing>
                <wp:inline distT="0" distB="0" distL="0" distR="0" wp14:anchorId="330B8CE4" wp14:editId="50CC6B0B">
                  <wp:extent cx="1872000" cy="1247119"/>
                  <wp:effectExtent l="0" t="0" r="0" b="0"/>
                  <wp:docPr id="1072979247"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a:extLst>
                              <a:ext uri="{28A0092B-C50C-407E-A947-70E740481C1C}">
                                <a14:useLocalDpi xmlns:a14="http://schemas.microsoft.com/office/drawing/2010/main" val="0"/>
                              </a:ext>
                            </a:extLst>
                          </a:blip>
                          <a:srcRect l="8822" r="6068"/>
                          <a:stretch/>
                        </pic:blipFill>
                        <pic:spPr bwMode="auto">
                          <a:xfrm>
                            <a:off x="0" y="0"/>
                            <a:ext cx="1872000" cy="1247119"/>
                          </a:xfrm>
                          <a:prstGeom prst="rect">
                            <a:avLst/>
                          </a:prstGeom>
                          <a:noFill/>
                          <a:ln>
                            <a:noFill/>
                          </a:ln>
                          <a:extLst>
                            <a:ext uri="{53640926-AAD7-44D8-BBD7-CCE9431645EC}">
                              <a14:shadowObscured xmlns:a14="http://schemas.microsoft.com/office/drawing/2010/main"/>
                            </a:ext>
                          </a:extLst>
                        </pic:spPr>
                      </pic:pic>
                    </a:graphicData>
                  </a:graphic>
                </wp:inline>
              </w:drawing>
            </w:r>
          </w:p>
          <w:p w14:paraId="2AF95506" w14:textId="42C9F69B" w:rsidR="00AD30E1" w:rsidRPr="00AD30E1" w:rsidRDefault="00AD30E1" w:rsidP="001128CB">
            <w:pPr>
              <w:pStyle w:val="paragraph"/>
              <w:spacing w:before="120" w:beforeAutospacing="0" w:after="240" w:afterAutospacing="0" w:line="276" w:lineRule="auto"/>
              <w:ind w:left="-116"/>
              <w:textAlignment w:val="baseline"/>
              <w:rPr>
                <w:rFonts w:ascii="Arial" w:hAnsi="Arial" w:cs="Arial"/>
                <w:i/>
                <w:iCs/>
                <w:sz w:val="20"/>
                <w:szCs w:val="20"/>
              </w:rPr>
            </w:pPr>
            <w:r w:rsidRPr="00154838">
              <w:rPr>
                <w:rFonts w:ascii="Arial" w:hAnsi="Arial" w:cs="Arial"/>
                <w:i/>
                <w:iCs/>
                <w:sz w:val="20"/>
                <w:szCs w:val="20"/>
              </w:rPr>
              <w:t xml:space="preserve">Bild 2: </w:t>
            </w:r>
            <w:proofErr w:type="spellStart"/>
            <w:r w:rsidRPr="00154838">
              <w:rPr>
                <w:rFonts w:ascii="Arial" w:hAnsi="Arial" w:cs="Arial"/>
                <w:i/>
                <w:iCs/>
                <w:sz w:val="20"/>
                <w:szCs w:val="20"/>
              </w:rPr>
              <w:t>Tomelihang</w:t>
            </w:r>
            <w:proofErr w:type="spellEnd"/>
            <w:r w:rsidRPr="00154838">
              <w:rPr>
                <w:rFonts w:ascii="Arial" w:hAnsi="Arial" w:cs="Arial"/>
                <w:i/>
                <w:iCs/>
                <w:sz w:val="20"/>
                <w:szCs w:val="20"/>
              </w:rPr>
              <w:t xml:space="preserve"> nach </w:t>
            </w:r>
            <w:r>
              <w:rPr>
                <w:rFonts w:ascii="Arial" w:hAnsi="Arial" w:cs="Arial"/>
                <w:i/>
                <w:iCs/>
                <w:sz w:val="20"/>
                <w:szCs w:val="20"/>
              </w:rPr>
              <w:br/>
            </w:r>
            <w:r w:rsidRPr="00154838">
              <w:rPr>
                <w:rFonts w:ascii="Arial" w:hAnsi="Arial" w:cs="Arial"/>
                <w:i/>
                <w:iCs/>
                <w:sz w:val="20"/>
                <w:szCs w:val="20"/>
              </w:rPr>
              <w:t xml:space="preserve">Rückbau Halfpipe und </w:t>
            </w:r>
            <w:r>
              <w:rPr>
                <w:rFonts w:ascii="Arial" w:hAnsi="Arial" w:cs="Arial"/>
                <w:i/>
                <w:iCs/>
                <w:sz w:val="20"/>
                <w:szCs w:val="20"/>
              </w:rPr>
              <w:br/>
            </w:r>
            <w:r w:rsidRPr="00154838">
              <w:rPr>
                <w:rFonts w:ascii="Arial" w:hAnsi="Arial" w:cs="Arial"/>
                <w:i/>
                <w:iCs/>
                <w:sz w:val="20"/>
                <w:szCs w:val="20"/>
              </w:rPr>
              <w:t xml:space="preserve">Erneuerung BSA </w:t>
            </w:r>
          </w:p>
        </w:tc>
        <w:tc>
          <w:tcPr>
            <w:tcW w:w="3055" w:type="dxa"/>
          </w:tcPr>
          <w:p w14:paraId="524CB4AD" w14:textId="77777777" w:rsidR="00F04799" w:rsidRDefault="00F04799" w:rsidP="001128CB">
            <w:pPr>
              <w:pStyle w:val="paragraph"/>
              <w:spacing w:before="0" w:beforeAutospacing="0" w:after="0" w:afterAutospacing="0" w:line="276" w:lineRule="auto"/>
              <w:ind w:left="-109" w:right="-16"/>
              <w:textAlignment w:val="baseline"/>
              <w:rPr>
                <w:rFonts w:ascii="Arial" w:hAnsi="Arial" w:cs="Arial"/>
                <w:noProof/>
                <w:sz w:val="20"/>
                <w:szCs w:val="20"/>
              </w:rPr>
            </w:pPr>
            <w:r>
              <w:rPr>
                <w:rFonts w:ascii="Arial" w:hAnsi="Arial" w:cs="Arial"/>
                <w:noProof/>
                <w:sz w:val="20"/>
                <w:szCs w:val="20"/>
              </w:rPr>
              <w:drawing>
                <wp:inline distT="0" distB="0" distL="0" distR="0" wp14:anchorId="454A8ABB" wp14:editId="2DEE616C">
                  <wp:extent cx="1872000" cy="1245934"/>
                  <wp:effectExtent l="0" t="0" r="0" b="0"/>
                  <wp:docPr id="2092530931"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39" t="1170" r="2953" b="1745"/>
                          <a:stretch/>
                        </pic:blipFill>
                        <pic:spPr bwMode="auto">
                          <a:xfrm>
                            <a:off x="0" y="0"/>
                            <a:ext cx="1872000" cy="1245934"/>
                          </a:xfrm>
                          <a:prstGeom prst="rect">
                            <a:avLst/>
                          </a:prstGeom>
                          <a:noFill/>
                          <a:ln>
                            <a:noFill/>
                          </a:ln>
                        </pic:spPr>
                      </pic:pic>
                    </a:graphicData>
                  </a:graphic>
                </wp:inline>
              </w:drawing>
            </w:r>
          </w:p>
          <w:p w14:paraId="3A3FA2BE" w14:textId="523E8039" w:rsidR="00AD30E1" w:rsidRPr="00AD30E1" w:rsidRDefault="00AD30E1" w:rsidP="001128CB">
            <w:pPr>
              <w:pStyle w:val="paragraph"/>
              <w:spacing w:before="120" w:beforeAutospacing="0" w:after="240" w:afterAutospacing="0" w:line="276" w:lineRule="auto"/>
              <w:ind w:left="-116"/>
              <w:textAlignment w:val="baseline"/>
              <w:rPr>
                <w:rFonts w:ascii="Arial" w:hAnsi="Arial" w:cs="Arial"/>
                <w:i/>
                <w:iCs/>
                <w:sz w:val="20"/>
                <w:szCs w:val="20"/>
              </w:rPr>
            </w:pPr>
            <w:r w:rsidRPr="00154838">
              <w:rPr>
                <w:rFonts w:ascii="Arial" w:hAnsi="Arial" w:cs="Arial"/>
                <w:i/>
                <w:iCs/>
                <w:sz w:val="20"/>
                <w:szCs w:val="20"/>
              </w:rPr>
              <w:t xml:space="preserve">Bild 3: Am Hörnli entsteht </w:t>
            </w:r>
            <w:r>
              <w:rPr>
                <w:rFonts w:ascii="Arial" w:hAnsi="Arial" w:cs="Arial"/>
                <w:i/>
                <w:iCs/>
                <w:sz w:val="20"/>
                <w:szCs w:val="20"/>
              </w:rPr>
              <w:br/>
            </w:r>
            <w:r w:rsidRPr="00154838">
              <w:rPr>
                <w:rFonts w:ascii="Arial" w:hAnsi="Arial" w:cs="Arial"/>
                <w:i/>
                <w:iCs/>
                <w:sz w:val="20"/>
                <w:szCs w:val="20"/>
              </w:rPr>
              <w:t>eine neue 10er-G</w:t>
            </w:r>
            <w:r>
              <w:rPr>
                <w:rFonts w:ascii="Arial" w:hAnsi="Arial" w:cs="Arial"/>
                <w:i/>
                <w:iCs/>
                <w:sz w:val="20"/>
                <w:szCs w:val="20"/>
              </w:rPr>
              <w:t>onderbahn</w:t>
            </w:r>
            <w:r w:rsidRPr="00154838">
              <w:rPr>
                <w:rFonts w:ascii="Arial" w:hAnsi="Arial" w:cs="Arial"/>
                <w:i/>
                <w:iCs/>
                <w:sz w:val="20"/>
                <w:szCs w:val="20"/>
              </w:rPr>
              <w:t xml:space="preserve"> </w:t>
            </w:r>
            <w:r>
              <w:rPr>
                <w:rFonts w:ascii="Arial" w:hAnsi="Arial" w:cs="Arial"/>
                <w:i/>
                <w:iCs/>
                <w:sz w:val="20"/>
                <w:szCs w:val="20"/>
              </w:rPr>
              <w:br/>
            </w:r>
            <w:r w:rsidRPr="00154838">
              <w:rPr>
                <w:rFonts w:ascii="Arial" w:hAnsi="Arial" w:cs="Arial"/>
                <w:i/>
                <w:iCs/>
                <w:sz w:val="20"/>
                <w:szCs w:val="20"/>
              </w:rPr>
              <w:t>und 8er-S</w:t>
            </w:r>
            <w:r>
              <w:rPr>
                <w:rFonts w:ascii="Arial" w:hAnsi="Arial" w:cs="Arial"/>
                <w:i/>
                <w:iCs/>
                <w:sz w:val="20"/>
                <w:szCs w:val="20"/>
              </w:rPr>
              <w:t>esselbahn</w:t>
            </w:r>
          </w:p>
        </w:tc>
      </w:tr>
      <w:tr w:rsidR="00F04799" w14:paraId="3C19B5A2" w14:textId="77777777" w:rsidTr="00FA69D1">
        <w:tc>
          <w:tcPr>
            <w:tcW w:w="3055" w:type="dxa"/>
          </w:tcPr>
          <w:p w14:paraId="451A2592" w14:textId="77777777" w:rsidR="00F04799" w:rsidRDefault="00F04799" w:rsidP="001128CB">
            <w:pPr>
              <w:pStyle w:val="paragraph"/>
              <w:spacing w:before="0" w:beforeAutospacing="0" w:after="0" w:afterAutospacing="0" w:line="276" w:lineRule="auto"/>
              <w:ind w:left="-109" w:right="-16"/>
              <w:textAlignment w:val="baseline"/>
              <w:rPr>
                <w:rFonts w:ascii="Arial" w:hAnsi="Arial" w:cs="Arial"/>
                <w:noProof/>
                <w:sz w:val="20"/>
                <w:szCs w:val="20"/>
              </w:rPr>
            </w:pPr>
            <w:r>
              <w:rPr>
                <w:rFonts w:ascii="Arial" w:hAnsi="Arial" w:cs="Arial"/>
                <w:noProof/>
                <w:sz w:val="20"/>
                <w:szCs w:val="20"/>
              </w:rPr>
              <w:drawing>
                <wp:inline distT="0" distB="0" distL="0" distR="0" wp14:anchorId="5FC45421" wp14:editId="4016CE53">
                  <wp:extent cx="1872000" cy="1256457"/>
                  <wp:effectExtent l="0" t="0" r="0" b="1270"/>
                  <wp:docPr id="1490740479"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5">
                            <a:extLst>
                              <a:ext uri="{28A0092B-C50C-407E-A947-70E740481C1C}">
                                <a14:useLocalDpi xmlns:a14="http://schemas.microsoft.com/office/drawing/2010/main" val="0"/>
                              </a:ext>
                            </a:extLst>
                          </a:blip>
                          <a:srcRect t="1" r="19446" b="3869"/>
                          <a:stretch/>
                        </pic:blipFill>
                        <pic:spPr bwMode="auto">
                          <a:xfrm>
                            <a:off x="0" y="0"/>
                            <a:ext cx="1872000" cy="1256457"/>
                          </a:xfrm>
                          <a:prstGeom prst="rect">
                            <a:avLst/>
                          </a:prstGeom>
                          <a:noFill/>
                          <a:ln>
                            <a:noFill/>
                          </a:ln>
                          <a:extLst>
                            <a:ext uri="{53640926-AAD7-44D8-BBD7-CCE9431645EC}">
                              <a14:shadowObscured xmlns:a14="http://schemas.microsoft.com/office/drawing/2010/main"/>
                            </a:ext>
                          </a:extLst>
                        </pic:spPr>
                      </pic:pic>
                    </a:graphicData>
                  </a:graphic>
                </wp:inline>
              </w:drawing>
            </w:r>
          </w:p>
          <w:p w14:paraId="2FB92E49" w14:textId="3996F4DB" w:rsidR="00AD30E1" w:rsidRPr="00AD30E1" w:rsidRDefault="00AD30E1" w:rsidP="001128CB">
            <w:pPr>
              <w:pStyle w:val="paragraph"/>
              <w:spacing w:before="120" w:beforeAutospacing="0" w:after="240" w:afterAutospacing="0" w:line="276" w:lineRule="auto"/>
              <w:ind w:left="-116"/>
              <w:textAlignment w:val="baseline"/>
              <w:rPr>
                <w:rFonts w:ascii="Arial" w:hAnsi="Arial" w:cs="Arial"/>
                <w:i/>
                <w:iCs/>
                <w:sz w:val="20"/>
                <w:szCs w:val="20"/>
              </w:rPr>
            </w:pPr>
            <w:r w:rsidRPr="00154838">
              <w:rPr>
                <w:rFonts w:ascii="Arial" w:hAnsi="Arial" w:cs="Arial"/>
                <w:i/>
                <w:iCs/>
                <w:sz w:val="20"/>
                <w:szCs w:val="20"/>
              </w:rPr>
              <w:t xml:space="preserve">Bild 4: </w:t>
            </w:r>
            <w:proofErr w:type="spellStart"/>
            <w:r w:rsidRPr="00154838">
              <w:rPr>
                <w:rFonts w:ascii="Arial" w:hAnsi="Arial" w:cs="Arial"/>
                <w:i/>
                <w:iCs/>
                <w:sz w:val="20"/>
                <w:szCs w:val="20"/>
              </w:rPr>
              <w:t>KuhBar</w:t>
            </w:r>
            <w:proofErr w:type="spellEnd"/>
            <w:r w:rsidRPr="00154838">
              <w:rPr>
                <w:rFonts w:ascii="Arial" w:hAnsi="Arial" w:cs="Arial"/>
                <w:i/>
                <w:iCs/>
                <w:sz w:val="20"/>
                <w:szCs w:val="20"/>
              </w:rPr>
              <w:t xml:space="preserve"> im </w:t>
            </w:r>
            <w:r>
              <w:rPr>
                <w:rFonts w:ascii="Arial" w:hAnsi="Arial" w:cs="Arial"/>
                <w:i/>
                <w:iCs/>
                <w:sz w:val="20"/>
                <w:szCs w:val="20"/>
              </w:rPr>
              <w:t xml:space="preserve">zweiten </w:t>
            </w:r>
            <w:r>
              <w:rPr>
                <w:rFonts w:ascii="Arial" w:hAnsi="Arial" w:cs="Arial"/>
                <w:i/>
                <w:iCs/>
                <w:sz w:val="20"/>
                <w:szCs w:val="20"/>
              </w:rPr>
              <w:br/>
              <w:t xml:space="preserve">Jahr </w:t>
            </w:r>
            <w:r w:rsidRPr="00154838">
              <w:rPr>
                <w:rFonts w:ascii="Arial" w:hAnsi="Arial" w:cs="Arial"/>
                <w:i/>
                <w:iCs/>
                <w:sz w:val="20"/>
                <w:szCs w:val="20"/>
              </w:rPr>
              <w:t xml:space="preserve">nach </w:t>
            </w:r>
            <w:r>
              <w:rPr>
                <w:rFonts w:ascii="Arial" w:hAnsi="Arial" w:cs="Arial"/>
                <w:i/>
                <w:iCs/>
                <w:sz w:val="20"/>
                <w:szCs w:val="20"/>
              </w:rPr>
              <w:t xml:space="preserve">dem </w:t>
            </w:r>
            <w:r w:rsidRPr="00154838">
              <w:rPr>
                <w:rFonts w:ascii="Arial" w:hAnsi="Arial" w:cs="Arial"/>
                <w:i/>
                <w:iCs/>
                <w:sz w:val="20"/>
                <w:szCs w:val="20"/>
              </w:rPr>
              <w:t xml:space="preserve">Neubau nach </w:t>
            </w:r>
            <w:r>
              <w:rPr>
                <w:rFonts w:ascii="Arial" w:hAnsi="Arial" w:cs="Arial"/>
                <w:i/>
                <w:iCs/>
                <w:sz w:val="20"/>
                <w:szCs w:val="20"/>
              </w:rPr>
              <w:br/>
            </w:r>
            <w:r w:rsidRPr="00154838">
              <w:rPr>
                <w:rFonts w:ascii="Arial" w:hAnsi="Arial" w:cs="Arial"/>
                <w:i/>
                <w:iCs/>
                <w:sz w:val="20"/>
                <w:szCs w:val="20"/>
              </w:rPr>
              <w:t>wie vor beliebt</w:t>
            </w:r>
            <w:r>
              <w:rPr>
                <w:rFonts w:ascii="Arial" w:hAnsi="Arial" w:cs="Arial"/>
                <w:i/>
                <w:iCs/>
                <w:sz w:val="20"/>
                <w:szCs w:val="20"/>
              </w:rPr>
              <w:t xml:space="preserve"> </w:t>
            </w:r>
            <w:r w:rsidRPr="00154838">
              <w:rPr>
                <w:rFonts w:ascii="Arial" w:hAnsi="Arial" w:cs="Arial"/>
                <w:i/>
                <w:iCs/>
                <w:sz w:val="20"/>
                <w:szCs w:val="20"/>
              </w:rPr>
              <w:t xml:space="preserve"> </w:t>
            </w:r>
          </w:p>
        </w:tc>
        <w:tc>
          <w:tcPr>
            <w:tcW w:w="3055" w:type="dxa"/>
          </w:tcPr>
          <w:p w14:paraId="7BDA0CFF" w14:textId="77777777" w:rsidR="00F04799" w:rsidRDefault="00F04799" w:rsidP="001128CB">
            <w:pPr>
              <w:pStyle w:val="paragraph"/>
              <w:spacing w:before="0" w:beforeAutospacing="0" w:after="0" w:afterAutospacing="0" w:line="276" w:lineRule="auto"/>
              <w:ind w:left="-109" w:right="-16"/>
              <w:textAlignment w:val="baseline"/>
              <w:rPr>
                <w:rFonts w:ascii="Arial" w:hAnsi="Arial" w:cs="Arial"/>
                <w:noProof/>
                <w:sz w:val="20"/>
                <w:szCs w:val="20"/>
              </w:rPr>
            </w:pPr>
            <w:r>
              <w:rPr>
                <w:rFonts w:ascii="Arial" w:hAnsi="Arial" w:cs="Arial"/>
                <w:noProof/>
                <w:sz w:val="20"/>
                <w:szCs w:val="20"/>
              </w:rPr>
              <w:drawing>
                <wp:inline distT="0" distB="0" distL="0" distR="0" wp14:anchorId="77BD6DC7" wp14:editId="62511FE7">
                  <wp:extent cx="1872000" cy="1256367"/>
                  <wp:effectExtent l="0" t="0" r="0" b="1270"/>
                  <wp:docPr id="1535567394"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6">
                            <a:extLst>
                              <a:ext uri="{28A0092B-C50C-407E-A947-70E740481C1C}">
                                <a14:useLocalDpi xmlns:a14="http://schemas.microsoft.com/office/drawing/2010/main" val="0"/>
                              </a:ext>
                            </a:extLst>
                          </a:blip>
                          <a:srcRect r="1137" b="1739"/>
                          <a:stretch/>
                        </pic:blipFill>
                        <pic:spPr bwMode="auto">
                          <a:xfrm>
                            <a:off x="0" y="0"/>
                            <a:ext cx="1872000" cy="1256367"/>
                          </a:xfrm>
                          <a:prstGeom prst="rect">
                            <a:avLst/>
                          </a:prstGeom>
                          <a:noFill/>
                          <a:ln>
                            <a:noFill/>
                          </a:ln>
                          <a:extLst>
                            <a:ext uri="{53640926-AAD7-44D8-BBD7-CCE9431645EC}">
                              <a14:shadowObscured xmlns:a14="http://schemas.microsoft.com/office/drawing/2010/main"/>
                            </a:ext>
                          </a:extLst>
                        </pic:spPr>
                      </pic:pic>
                    </a:graphicData>
                  </a:graphic>
                </wp:inline>
              </w:drawing>
            </w:r>
          </w:p>
          <w:p w14:paraId="6E317D5C" w14:textId="6F3C4C53" w:rsidR="00AD30E1" w:rsidRPr="00AD30E1" w:rsidRDefault="00AD30E1" w:rsidP="001128CB">
            <w:pPr>
              <w:pStyle w:val="paragraph"/>
              <w:spacing w:before="120" w:beforeAutospacing="0" w:after="240" w:afterAutospacing="0" w:line="276" w:lineRule="auto"/>
              <w:ind w:left="-116"/>
              <w:textAlignment w:val="baseline"/>
              <w:rPr>
                <w:rFonts w:ascii="Arial" w:hAnsi="Arial" w:cs="Arial"/>
                <w:i/>
                <w:iCs/>
                <w:sz w:val="20"/>
                <w:szCs w:val="20"/>
              </w:rPr>
            </w:pPr>
            <w:r w:rsidRPr="00154838">
              <w:rPr>
                <w:rFonts w:ascii="Arial" w:hAnsi="Arial" w:cs="Arial"/>
                <w:i/>
                <w:iCs/>
                <w:sz w:val="20"/>
                <w:szCs w:val="20"/>
              </w:rPr>
              <w:t xml:space="preserve">Bild 5: Terrassenwetter in </w:t>
            </w:r>
            <w:r>
              <w:rPr>
                <w:rFonts w:ascii="Arial" w:hAnsi="Arial" w:cs="Arial"/>
                <w:i/>
                <w:iCs/>
                <w:sz w:val="20"/>
                <w:szCs w:val="20"/>
              </w:rPr>
              <w:br/>
            </w:r>
            <w:r w:rsidRPr="00154838">
              <w:rPr>
                <w:rFonts w:ascii="Arial" w:hAnsi="Arial" w:cs="Arial"/>
                <w:i/>
                <w:iCs/>
                <w:sz w:val="20"/>
                <w:szCs w:val="20"/>
              </w:rPr>
              <w:t xml:space="preserve">der Berggastronomie über </w:t>
            </w:r>
            <w:r>
              <w:rPr>
                <w:rFonts w:ascii="Arial" w:hAnsi="Arial" w:cs="Arial"/>
                <w:i/>
                <w:iCs/>
                <w:sz w:val="20"/>
                <w:szCs w:val="20"/>
              </w:rPr>
              <w:br/>
            </w:r>
            <w:r w:rsidRPr="00154838">
              <w:rPr>
                <w:rFonts w:ascii="Arial" w:hAnsi="Arial" w:cs="Arial"/>
                <w:i/>
                <w:iCs/>
                <w:sz w:val="20"/>
                <w:szCs w:val="20"/>
              </w:rPr>
              <w:t xml:space="preserve">den ganzen Winter </w:t>
            </w:r>
          </w:p>
        </w:tc>
        <w:tc>
          <w:tcPr>
            <w:tcW w:w="3055" w:type="dxa"/>
          </w:tcPr>
          <w:p w14:paraId="45680BFB" w14:textId="77777777" w:rsidR="00F04799" w:rsidRDefault="00F04799" w:rsidP="001128CB">
            <w:pPr>
              <w:pStyle w:val="paragraph"/>
              <w:spacing w:before="0" w:beforeAutospacing="0" w:after="0" w:afterAutospacing="0" w:line="276" w:lineRule="auto"/>
              <w:ind w:left="-109" w:right="-16"/>
              <w:textAlignment w:val="baseline"/>
              <w:rPr>
                <w:rFonts w:ascii="Arial" w:hAnsi="Arial" w:cs="Arial"/>
                <w:noProof/>
                <w:sz w:val="20"/>
                <w:szCs w:val="20"/>
              </w:rPr>
            </w:pPr>
            <w:r>
              <w:rPr>
                <w:rFonts w:ascii="Arial" w:hAnsi="Arial" w:cs="Arial"/>
                <w:noProof/>
                <w:sz w:val="20"/>
                <w:szCs w:val="20"/>
              </w:rPr>
              <w:drawing>
                <wp:inline distT="0" distB="0" distL="0" distR="0" wp14:anchorId="1211AE3B" wp14:editId="7C794D33">
                  <wp:extent cx="1872000" cy="1256367"/>
                  <wp:effectExtent l="0" t="0" r="0" b="1270"/>
                  <wp:docPr id="1181052518"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7">
                            <a:extLst>
                              <a:ext uri="{28A0092B-C50C-407E-A947-70E740481C1C}">
                                <a14:useLocalDpi xmlns:a14="http://schemas.microsoft.com/office/drawing/2010/main" val="0"/>
                              </a:ext>
                            </a:extLst>
                          </a:blip>
                          <a:srcRect t="12579" b="42754"/>
                          <a:stretch/>
                        </pic:blipFill>
                        <pic:spPr bwMode="auto">
                          <a:xfrm>
                            <a:off x="0" y="0"/>
                            <a:ext cx="1872000" cy="1256367"/>
                          </a:xfrm>
                          <a:prstGeom prst="rect">
                            <a:avLst/>
                          </a:prstGeom>
                          <a:noFill/>
                          <a:ln>
                            <a:noFill/>
                          </a:ln>
                          <a:extLst>
                            <a:ext uri="{53640926-AAD7-44D8-BBD7-CCE9431645EC}">
                              <a14:shadowObscured xmlns:a14="http://schemas.microsoft.com/office/drawing/2010/main"/>
                            </a:ext>
                          </a:extLst>
                        </pic:spPr>
                      </pic:pic>
                    </a:graphicData>
                  </a:graphic>
                </wp:inline>
              </w:drawing>
            </w:r>
          </w:p>
          <w:p w14:paraId="7BA32043" w14:textId="7748F307" w:rsidR="00AD30E1" w:rsidRPr="00AD30E1" w:rsidRDefault="00AD30E1" w:rsidP="001128CB">
            <w:pPr>
              <w:pStyle w:val="paragraph"/>
              <w:spacing w:before="120" w:beforeAutospacing="0" w:after="240" w:afterAutospacing="0" w:line="276" w:lineRule="auto"/>
              <w:ind w:left="-116"/>
              <w:textAlignment w:val="baseline"/>
              <w:rPr>
                <w:rFonts w:ascii="Arial" w:hAnsi="Arial" w:cs="Arial"/>
                <w:i/>
                <w:iCs/>
                <w:sz w:val="20"/>
                <w:szCs w:val="20"/>
              </w:rPr>
            </w:pPr>
            <w:r w:rsidRPr="00154838">
              <w:rPr>
                <w:rFonts w:ascii="Arial" w:hAnsi="Arial" w:cs="Arial"/>
                <w:i/>
                <w:iCs/>
                <w:sz w:val="20"/>
                <w:szCs w:val="20"/>
              </w:rPr>
              <w:t xml:space="preserve">Bild 6: Lorenzo Schmid, </w:t>
            </w:r>
            <w:r>
              <w:rPr>
                <w:rFonts w:ascii="Arial" w:hAnsi="Arial" w:cs="Arial"/>
                <w:i/>
                <w:iCs/>
                <w:sz w:val="20"/>
                <w:szCs w:val="20"/>
              </w:rPr>
              <w:br/>
            </w:r>
            <w:r w:rsidRPr="00154838">
              <w:rPr>
                <w:rFonts w:ascii="Arial" w:hAnsi="Arial" w:cs="Arial"/>
                <w:i/>
                <w:iCs/>
                <w:sz w:val="20"/>
                <w:szCs w:val="20"/>
              </w:rPr>
              <w:t>seit 1992 VR-Präsident</w:t>
            </w:r>
            <w:r>
              <w:rPr>
                <w:rFonts w:ascii="Arial" w:hAnsi="Arial" w:cs="Arial"/>
                <w:i/>
                <w:iCs/>
                <w:sz w:val="20"/>
                <w:szCs w:val="20"/>
              </w:rPr>
              <w:t xml:space="preserve"> </w:t>
            </w:r>
            <w:r>
              <w:rPr>
                <w:rFonts w:ascii="Arial" w:hAnsi="Arial" w:cs="Arial"/>
                <w:i/>
                <w:iCs/>
                <w:sz w:val="20"/>
                <w:szCs w:val="20"/>
              </w:rPr>
              <w:br/>
              <w:t>der Arosa Bergbahnen AG</w:t>
            </w:r>
          </w:p>
        </w:tc>
      </w:tr>
    </w:tbl>
    <w:p w14:paraId="6F2EF2D3" w14:textId="77777777" w:rsidR="00FA69D1" w:rsidRPr="00581A6D" w:rsidRDefault="00FA69D1" w:rsidP="00FA69D1">
      <w:pPr>
        <w:pBdr>
          <w:bottom w:val="single" w:sz="4" w:space="1" w:color="auto"/>
        </w:pBdr>
        <w:tabs>
          <w:tab w:val="left" w:pos="1134"/>
          <w:tab w:val="right" w:pos="9070"/>
        </w:tabs>
        <w:spacing w:line="276" w:lineRule="auto"/>
        <w:jc w:val="both"/>
        <w:rPr>
          <w:rFonts w:ascii="Arial" w:hAnsi="Arial" w:cs="Arial"/>
          <w:sz w:val="20"/>
          <w:szCs w:val="20"/>
        </w:rPr>
      </w:pPr>
    </w:p>
    <w:p w14:paraId="32C63638" w14:textId="79713B48" w:rsidR="00531EB5" w:rsidRPr="001128CB" w:rsidRDefault="00531EB5" w:rsidP="001128CB">
      <w:pPr>
        <w:pStyle w:val="berschrift1"/>
        <w:keepNext/>
        <w:keepLines/>
        <w:widowControl w:val="0"/>
        <w:tabs>
          <w:tab w:val="left" w:pos="567"/>
        </w:tabs>
        <w:spacing w:before="240" w:after="120"/>
        <w:ind w:left="567" w:hanging="567"/>
        <w:jc w:val="left"/>
        <w:rPr>
          <w:rFonts w:eastAsiaTheme="majorEastAsia" w:cstheme="majorBidi"/>
          <w:sz w:val="20"/>
          <w:szCs w:val="32"/>
          <w:lang w:val="de-CH" w:eastAsia="en-US"/>
        </w:rPr>
      </w:pPr>
      <w:bookmarkStart w:id="2" w:name="_Hlk196368925"/>
      <w:r w:rsidRPr="001128CB">
        <w:rPr>
          <w:rFonts w:eastAsiaTheme="majorEastAsia" w:cstheme="majorBidi"/>
          <w:sz w:val="20"/>
          <w:szCs w:val="32"/>
          <w:lang w:val="de-CH" w:eastAsia="en-US"/>
        </w:rPr>
        <w:t>Kontakt:</w:t>
      </w:r>
    </w:p>
    <w:p w14:paraId="7DDFF648" w14:textId="78886ADD" w:rsidR="006A138A" w:rsidRDefault="006A138A" w:rsidP="006A138A">
      <w:pPr>
        <w:pStyle w:val="Brieftext"/>
      </w:pPr>
      <w:r w:rsidRPr="006A138A">
        <w:t>Für weitere Informationen wenden Sie sich bitte an: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4528"/>
      </w:tblGrid>
      <w:tr w:rsidR="00531EB5" w14:paraId="4FAD531B" w14:textId="77777777" w:rsidTr="001128CB">
        <w:tc>
          <w:tcPr>
            <w:tcW w:w="3969" w:type="dxa"/>
          </w:tcPr>
          <w:bookmarkEnd w:id="2"/>
          <w:p w14:paraId="790760A9" w14:textId="5CE01C6F" w:rsidR="00531EB5" w:rsidRPr="00531EB5" w:rsidRDefault="00531EB5" w:rsidP="00531EB5">
            <w:pPr>
              <w:spacing w:before="120" w:after="120"/>
              <w:ind w:left="-105"/>
              <w:rPr>
                <w:rFonts w:ascii="Arial" w:hAnsi="Arial" w:cs="Arial"/>
                <w:sz w:val="20"/>
                <w:szCs w:val="20"/>
              </w:rPr>
            </w:pPr>
            <w:r w:rsidRPr="00531EB5">
              <w:rPr>
                <w:rFonts w:ascii="Arial" w:hAnsi="Arial" w:cs="Arial"/>
                <w:sz w:val="20"/>
                <w:szCs w:val="20"/>
              </w:rPr>
              <w:t>Arosa Bergbahnen AG</w:t>
            </w:r>
          </w:p>
          <w:p w14:paraId="091B3918" w14:textId="57D3F268" w:rsidR="00531EB5" w:rsidRPr="00370390" w:rsidRDefault="00531EB5" w:rsidP="00531EB5">
            <w:pPr>
              <w:spacing w:before="120" w:after="120"/>
              <w:ind w:left="-105"/>
              <w:rPr>
                <w:rFonts w:ascii="Arial" w:hAnsi="Arial" w:cs="Arial"/>
                <w:b/>
                <w:bCs/>
                <w:sz w:val="20"/>
                <w:szCs w:val="20"/>
              </w:rPr>
            </w:pPr>
            <w:r w:rsidRPr="00370390">
              <w:rPr>
                <w:rFonts w:ascii="Arial" w:hAnsi="Arial" w:cs="Arial"/>
                <w:b/>
                <w:bCs/>
                <w:sz w:val="20"/>
                <w:szCs w:val="20"/>
              </w:rPr>
              <w:t>Lorenzo Schmid</w:t>
            </w:r>
            <w:r w:rsidRPr="00370390">
              <w:rPr>
                <w:rFonts w:ascii="Arial" w:hAnsi="Arial" w:cs="Arial"/>
                <w:b/>
                <w:bCs/>
                <w:sz w:val="20"/>
                <w:szCs w:val="20"/>
              </w:rPr>
              <w:br/>
              <w:t>Präsident des Verwaltungsrates</w:t>
            </w:r>
          </w:p>
          <w:p w14:paraId="746A1340" w14:textId="77777777" w:rsidR="00531EB5" w:rsidRPr="00370390" w:rsidRDefault="00531EB5" w:rsidP="00531EB5">
            <w:pPr>
              <w:ind w:left="-105"/>
              <w:rPr>
                <w:rFonts w:ascii="Arial" w:hAnsi="Arial" w:cs="Arial"/>
                <w:sz w:val="20"/>
                <w:szCs w:val="20"/>
              </w:rPr>
            </w:pPr>
            <w:r w:rsidRPr="00370390">
              <w:rPr>
                <w:rFonts w:ascii="Arial" w:hAnsi="Arial" w:cs="Arial"/>
                <w:sz w:val="20"/>
                <w:szCs w:val="20"/>
              </w:rPr>
              <w:t>+41 81 378 84 22</w:t>
            </w:r>
          </w:p>
          <w:p w14:paraId="24716DAC" w14:textId="77777777" w:rsidR="00531EB5" w:rsidRPr="00370390" w:rsidRDefault="00531EB5" w:rsidP="00531EB5">
            <w:pPr>
              <w:ind w:left="-105"/>
              <w:rPr>
                <w:rFonts w:ascii="Arial" w:hAnsi="Arial" w:cs="Arial"/>
                <w:sz w:val="20"/>
                <w:szCs w:val="20"/>
              </w:rPr>
            </w:pPr>
            <w:r w:rsidRPr="00370390">
              <w:rPr>
                <w:rFonts w:ascii="Arial" w:hAnsi="Arial" w:cs="Arial"/>
                <w:sz w:val="20"/>
                <w:szCs w:val="20"/>
              </w:rPr>
              <w:t>+41 76 563 61 55</w:t>
            </w:r>
          </w:p>
          <w:p w14:paraId="324DC1F9" w14:textId="5E166FE6" w:rsidR="00531EB5" w:rsidRPr="001128CB" w:rsidRDefault="00531EB5" w:rsidP="001128CB">
            <w:pPr>
              <w:ind w:left="-105"/>
              <w:rPr>
                <w:rFonts w:ascii="Arial" w:hAnsi="Arial" w:cs="Arial"/>
                <w:color w:val="000000" w:themeColor="text1"/>
                <w:sz w:val="20"/>
                <w:szCs w:val="20"/>
              </w:rPr>
            </w:pPr>
            <w:hyperlink r:id="rId18" w:history="1">
              <w:r w:rsidRPr="00370390">
                <w:rPr>
                  <w:rStyle w:val="Hyperlink"/>
                  <w:rFonts w:ascii="Arial" w:hAnsi="Arial" w:cs="Arial"/>
                  <w:color w:val="000000" w:themeColor="text1"/>
                  <w:sz w:val="20"/>
                  <w:szCs w:val="20"/>
                  <w:u w:val="none"/>
                </w:rPr>
                <w:t>lorenzo.schmid@fas-chur.ch</w:t>
              </w:r>
            </w:hyperlink>
          </w:p>
        </w:tc>
        <w:tc>
          <w:tcPr>
            <w:tcW w:w="4528" w:type="dxa"/>
          </w:tcPr>
          <w:p w14:paraId="3CDF0D1F" w14:textId="77777777" w:rsidR="00531EB5" w:rsidRPr="00531EB5" w:rsidRDefault="00531EB5" w:rsidP="00531EB5">
            <w:pPr>
              <w:spacing w:before="120" w:after="120"/>
              <w:ind w:left="-105"/>
              <w:rPr>
                <w:rFonts w:ascii="Arial" w:hAnsi="Arial" w:cs="Arial"/>
                <w:sz w:val="20"/>
                <w:szCs w:val="20"/>
              </w:rPr>
            </w:pPr>
            <w:r w:rsidRPr="00531EB5">
              <w:rPr>
                <w:rFonts w:ascii="Arial" w:hAnsi="Arial" w:cs="Arial"/>
                <w:sz w:val="20"/>
                <w:szCs w:val="20"/>
              </w:rPr>
              <w:t>Arosa Bergbahnen AG</w:t>
            </w:r>
          </w:p>
          <w:p w14:paraId="4FE04B09" w14:textId="196BA997" w:rsidR="00531EB5" w:rsidRPr="00370390" w:rsidRDefault="00531EB5" w:rsidP="00531EB5">
            <w:pPr>
              <w:spacing w:before="120" w:after="120"/>
              <w:ind w:left="-99"/>
              <w:rPr>
                <w:rFonts w:ascii="Arial" w:hAnsi="Arial" w:cs="Arial"/>
                <w:b/>
                <w:bCs/>
                <w:sz w:val="20"/>
                <w:szCs w:val="20"/>
              </w:rPr>
            </w:pPr>
            <w:r w:rsidRPr="00370390">
              <w:rPr>
                <w:rFonts w:ascii="Arial" w:hAnsi="Arial" w:cs="Arial"/>
                <w:b/>
                <w:bCs/>
                <w:sz w:val="20"/>
                <w:szCs w:val="20"/>
              </w:rPr>
              <w:t>Philipp Holenstein</w:t>
            </w:r>
            <w:r w:rsidRPr="00370390">
              <w:rPr>
                <w:rFonts w:ascii="Arial" w:hAnsi="Arial" w:cs="Arial"/>
                <w:b/>
                <w:bCs/>
                <w:sz w:val="20"/>
                <w:szCs w:val="20"/>
              </w:rPr>
              <w:br/>
              <w:t>CEO</w:t>
            </w:r>
          </w:p>
          <w:p w14:paraId="6AAB75DA" w14:textId="77777777" w:rsidR="00531EB5" w:rsidRPr="00370390" w:rsidRDefault="00531EB5" w:rsidP="00531EB5">
            <w:pPr>
              <w:ind w:left="-99"/>
              <w:rPr>
                <w:rFonts w:ascii="Arial" w:hAnsi="Arial" w:cs="Arial"/>
                <w:sz w:val="20"/>
                <w:szCs w:val="20"/>
              </w:rPr>
            </w:pPr>
            <w:r w:rsidRPr="00370390">
              <w:rPr>
                <w:rFonts w:ascii="Arial" w:hAnsi="Arial" w:cs="Arial"/>
                <w:sz w:val="20"/>
                <w:szCs w:val="20"/>
              </w:rPr>
              <w:t>+41 81 378 84 22</w:t>
            </w:r>
          </w:p>
          <w:p w14:paraId="4ED52760" w14:textId="77777777" w:rsidR="00531EB5" w:rsidRPr="00370390" w:rsidRDefault="00531EB5" w:rsidP="00531EB5">
            <w:pPr>
              <w:ind w:left="-99"/>
              <w:rPr>
                <w:rFonts w:ascii="Arial" w:hAnsi="Arial" w:cs="Arial"/>
                <w:sz w:val="20"/>
                <w:szCs w:val="20"/>
              </w:rPr>
            </w:pPr>
            <w:r w:rsidRPr="00370390">
              <w:rPr>
                <w:rFonts w:ascii="Arial" w:hAnsi="Arial" w:cs="Arial"/>
                <w:sz w:val="20"/>
                <w:szCs w:val="20"/>
              </w:rPr>
              <w:t>+41 78 732 64 49</w:t>
            </w:r>
          </w:p>
          <w:p w14:paraId="6C1729D9" w14:textId="4EFD14DE" w:rsidR="00531EB5" w:rsidRPr="001128CB" w:rsidRDefault="00531EB5" w:rsidP="001128CB">
            <w:pPr>
              <w:ind w:left="-99"/>
              <w:rPr>
                <w:rFonts w:ascii="Arial" w:hAnsi="Arial" w:cs="Arial"/>
                <w:color w:val="000000" w:themeColor="text1"/>
                <w:sz w:val="20"/>
                <w:szCs w:val="20"/>
              </w:rPr>
            </w:pPr>
            <w:hyperlink r:id="rId19" w:history="1">
              <w:r w:rsidRPr="00370390">
                <w:rPr>
                  <w:rStyle w:val="Hyperlink"/>
                  <w:rFonts w:ascii="Arial" w:hAnsi="Arial" w:cs="Arial"/>
                  <w:color w:val="000000" w:themeColor="text1"/>
                  <w:sz w:val="20"/>
                  <w:szCs w:val="20"/>
                  <w:u w:val="none"/>
                </w:rPr>
                <w:t>philipp.holenstein@arosalenzerheide.swiss</w:t>
              </w:r>
            </w:hyperlink>
          </w:p>
        </w:tc>
      </w:tr>
    </w:tbl>
    <w:p w14:paraId="5C3EB250" w14:textId="77777777" w:rsidR="00531EB5" w:rsidRPr="00531EB5" w:rsidRDefault="00531EB5" w:rsidP="00086739">
      <w:pPr>
        <w:rPr>
          <w:rFonts w:ascii="Arial" w:hAnsi="Arial" w:cs="Arial"/>
          <w:color w:val="000000" w:themeColor="text1"/>
          <w:sz w:val="20"/>
          <w:szCs w:val="20"/>
        </w:rPr>
      </w:pPr>
    </w:p>
    <w:sectPr w:rsidR="00531EB5" w:rsidRPr="00531EB5" w:rsidSect="00FA69D1">
      <w:headerReference w:type="default" r:id="rId20"/>
      <w:footerReference w:type="default" r:id="rId21"/>
      <w:headerReference w:type="first" r:id="rId22"/>
      <w:footerReference w:type="first" r:id="rId23"/>
      <w:pgSz w:w="11900" w:h="16840"/>
      <w:pgMar w:top="1776" w:right="1134" w:bottom="1702" w:left="1701" w:header="567" w:footer="8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8F9910" w14:textId="77777777" w:rsidR="00B53E92" w:rsidRPr="00154838" w:rsidRDefault="00B53E92" w:rsidP="00BE3CB3">
      <w:r w:rsidRPr="00154838">
        <w:separator/>
      </w:r>
    </w:p>
  </w:endnote>
  <w:endnote w:type="continuationSeparator" w:id="0">
    <w:p w14:paraId="6BE9FF75" w14:textId="77777777" w:rsidR="00B53E92" w:rsidRPr="00154838" w:rsidRDefault="00B53E92" w:rsidP="00BE3CB3">
      <w:r w:rsidRPr="00154838">
        <w:continuationSeparator/>
      </w:r>
    </w:p>
  </w:endnote>
  <w:endnote w:type="continuationNotice" w:id="1">
    <w:p w14:paraId="38ED41C7" w14:textId="77777777" w:rsidR="00B53E92" w:rsidRPr="00154838" w:rsidRDefault="00B53E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1F4A54" w14:textId="228AF446" w:rsidR="00BE3CB3" w:rsidRPr="006634E5" w:rsidRDefault="006634E5" w:rsidP="006634E5">
    <w:pPr>
      <w:pStyle w:val="Fuzeile"/>
      <w:jc w:val="right"/>
      <w:rPr>
        <w:rFonts w:ascii="Arial" w:hAnsi="Arial" w:cs="Arial"/>
        <w:sz w:val="20"/>
        <w:szCs w:val="20"/>
      </w:rPr>
    </w:pPr>
    <w:r w:rsidRPr="006634E5">
      <w:rPr>
        <w:rFonts w:ascii="Arial" w:hAnsi="Arial" w:cs="Arial"/>
        <w:sz w:val="20"/>
        <w:szCs w:val="20"/>
      </w:rPr>
      <w:t xml:space="preserve">Seite </w:t>
    </w:r>
    <w:r w:rsidRPr="006634E5">
      <w:rPr>
        <w:rFonts w:ascii="Arial" w:hAnsi="Arial" w:cs="Arial"/>
        <w:sz w:val="20"/>
        <w:szCs w:val="20"/>
      </w:rPr>
      <w:fldChar w:fldCharType="begin"/>
    </w:r>
    <w:r w:rsidRPr="006634E5">
      <w:rPr>
        <w:rFonts w:ascii="Arial" w:hAnsi="Arial" w:cs="Arial"/>
        <w:sz w:val="20"/>
        <w:szCs w:val="20"/>
      </w:rPr>
      <w:instrText xml:space="preserve"> PAGE  \* Arabic  \* MERGEFORMAT </w:instrText>
    </w:r>
    <w:r w:rsidRPr="006634E5">
      <w:rPr>
        <w:rFonts w:ascii="Arial" w:hAnsi="Arial" w:cs="Arial"/>
        <w:sz w:val="20"/>
        <w:szCs w:val="20"/>
      </w:rPr>
      <w:fldChar w:fldCharType="separate"/>
    </w:r>
    <w:r w:rsidRPr="006634E5">
      <w:rPr>
        <w:rFonts w:ascii="Arial" w:hAnsi="Arial" w:cs="Arial"/>
        <w:sz w:val="20"/>
        <w:szCs w:val="20"/>
      </w:rPr>
      <w:t>2</w:t>
    </w:r>
    <w:r w:rsidRPr="006634E5">
      <w:rPr>
        <w:rFonts w:ascii="Arial" w:hAnsi="Arial" w:cs="Arial"/>
        <w:sz w:val="20"/>
        <w:szCs w:val="20"/>
      </w:rPr>
      <w:fldChar w:fldCharType="end"/>
    </w:r>
    <w:r w:rsidRPr="006634E5">
      <w:rPr>
        <w:rFonts w:ascii="Arial" w:hAnsi="Arial" w:cs="Arial"/>
        <w:sz w:val="20"/>
        <w:szCs w:val="20"/>
      </w:rPr>
      <w:t xml:space="preserve"> (</w:t>
    </w:r>
    <w:r w:rsidRPr="006634E5">
      <w:rPr>
        <w:rFonts w:ascii="Arial" w:hAnsi="Arial" w:cs="Arial"/>
        <w:sz w:val="20"/>
        <w:szCs w:val="20"/>
      </w:rPr>
      <w:fldChar w:fldCharType="begin"/>
    </w:r>
    <w:r w:rsidRPr="006634E5">
      <w:rPr>
        <w:rFonts w:ascii="Arial" w:hAnsi="Arial" w:cs="Arial"/>
        <w:sz w:val="20"/>
        <w:szCs w:val="20"/>
      </w:rPr>
      <w:instrText xml:space="preserve"> SECTIONPAGES  \* Arabic  \* MERGEFORMAT </w:instrText>
    </w:r>
    <w:r w:rsidRPr="006634E5">
      <w:rPr>
        <w:rFonts w:ascii="Arial" w:hAnsi="Arial" w:cs="Arial"/>
        <w:sz w:val="20"/>
        <w:szCs w:val="20"/>
      </w:rPr>
      <w:fldChar w:fldCharType="separate"/>
    </w:r>
    <w:r w:rsidR="00086739">
      <w:rPr>
        <w:rFonts w:ascii="Arial" w:hAnsi="Arial" w:cs="Arial"/>
        <w:noProof/>
        <w:sz w:val="20"/>
        <w:szCs w:val="20"/>
      </w:rPr>
      <w:t>3</w:t>
    </w:r>
    <w:r w:rsidRPr="006634E5">
      <w:rPr>
        <w:rFonts w:ascii="Arial" w:hAnsi="Arial" w:cs="Arial"/>
        <w:noProof/>
        <w:sz w:val="20"/>
        <w:szCs w:val="20"/>
      </w:rPr>
      <w:fldChar w:fldCharType="end"/>
    </w:r>
    <w:r w:rsidRPr="006634E5">
      <w:rPr>
        <w:rFonts w:ascii="Arial" w:hAnsi="Arial" w:cs="Arial"/>
        <w:sz w:val="20"/>
        <w:szCs w:val="20"/>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5BE699" w14:textId="2D6E5BB8" w:rsidR="006634E5" w:rsidRPr="006634E5" w:rsidRDefault="006634E5" w:rsidP="006634E5">
    <w:pPr>
      <w:widowControl/>
      <w:jc w:val="both"/>
      <w:rPr>
        <w:rFonts w:ascii="Arial" w:eastAsia="Times New Roman" w:hAnsi="Arial" w:cs="Arial"/>
        <w:sz w:val="14"/>
        <w:szCs w:val="14"/>
        <w:lang w:eastAsia="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9182D5" w14:textId="77777777" w:rsidR="00B53E92" w:rsidRPr="00154838" w:rsidRDefault="00B53E92" w:rsidP="00BE3CB3">
      <w:r w:rsidRPr="00154838">
        <w:separator/>
      </w:r>
    </w:p>
  </w:footnote>
  <w:footnote w:type="continuationSeparator" w:id="0">
    <w:p w14:paraId="754E7ED5" w14:textId="77777777" w:rsidR="00B53E92" w:rsidRPr="00154838" w:rsidRDefault="00B53E92" w:rsidP="00BE3CB3">
      <w:r w:rsidRPr="00154838">
        <w:continuationSeparator/>
      </w:r>
    </w:p>
  </w:footnote>
  <w:footnote w:type="continuationNotice" w:id="1">
    <w:p w14:paraId="33F7DE92" w14:textId="77777777" w:rsidR="00B53E92" w:rsidRPr="00154838" w:rsidRDefault="00B53E9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DF3AA0" w14:textId="3800CF9E" w:rsidR="006634E5" w:rsidRDefault="006634E5">
    <w:pPr>
      <w:pStyle w:val="Kopfzeile"/>
    </w:pPr>
    <w:r>
      <w:rPr>
        <w:noProof/>
        <w:lang w:val="de-CH" w:eastAsia="de-CH"/>
      </w:rPr>
      <w:drawing>
        <wp:anchor distT="0" distB="0" distL="114300" distR="114300" simplePos="0" relativeHeight="251662336" behindDoc="1" locked="0" layoutInCell="1" allowOverlap="1" wp14:anchorId="1229BB4A" wp14:editId="7D243F46">
          <wp:simplePos x="0" y="0"/>
          <wp:positionH relativeFrom="page">
            <wp:align>right</wp:align>
          </wp:positionH>
          <wp:positionV relativeFrom="paragraph">
            <wp:posOffset>-361950</wp:posOffset>
          </wp:positionV>
          <wp:extent cx="7581263" cy="1650426"/>
          <wp:effectExtent l="0" t="0" r="1270" b="6985"/>
          <wp:wrapNone/>
          <wp:docPr id="2107231015" name="Grafik 2107231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1">
                    <a:extLst>
                      <a:ext uri="{28A0092B-C50C-407E-A947-70E740481C1C}">
                        <a14:useLocalDpi xmlns:a14="http://schemas.microsoft.com/office/drawing/2010/main" val="0"/>
                      </a:ext>
                    </a:extLst>
                  </a:blip>
                  <a:stretch>
                    <a:fillRect/>
                  </a:stretch>
                </pic:blipFill>
                <pic:spPr>
                  <a:xfrm>
                    <a:off x="0" y="0"/>
                    <a:ext cx="7581263" cy="165042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87E686" w14:textId="51D3F0C6" w:rsidR="00AD30E1" w:rsidRDefault="00330CA2" w:rsidP="00370390">
    <w:pPr>
      <w:pStyle w:val="Kopfzeile"/>
      <w:tabs>
        <w:tab w:val="clear" w:pos="4536"/>
        <w:tab w:val="clear" w:pos="9072"/>
        <w:tab w:val="left" w:pos="3270"/>
      </w:tabs>
    </w:pPr>
    <w:r>
      <w:rPr>
        <w:noProof/>
        <w:lang w:eastAsia="ja-JP"/>
      </w:rPr>
      <w:drawing>
        <wp:anchor distT="0" distB="0" distL="114300" distR="114300" simplePos="0" relativeHeight="251660288" behindDoc="1" locked="0" layoutInCell="1" allowOverlap="1" wp14:anchorId="4AC8B1CC" wp14:editId="5DB21E4C">
          <wp:simplePos x="0" y="0"/>
          <wp:positionH relativeFrom="page">
            <wp:align>left</wp:align>
          </wp:positionH>
          <wp:positionV relativeFrom="paragraph">
            <wp:posOffset>-361950</wp:posOffset>
          </wp:positionV>
          <wp:extent cx="7562815" cy="10697730"/>
          <wp:effectExtent l="0" t="0" r="635" b="8890"/>
          <wp:wrapNone/>
          <wp:docPr id="419783710" name="Grafik 419783710" descr="Ein Bild, das Text, Screensho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Screenshot enthält.&#10;&#10;KI-generierte Inhalte können fehlerhaft sein."/>
                  <pic:cNvPicPr/>
                </pic:nvPicPr>
                <pic:blipFill>
                  <a:blip r:embed="rId1">
                    <a:extLst>
                      <a:ext uri="{28A0092B-C50C-407E-A947-70E740481C1C}">
                        <a14:useLocalDpi xmlns:a14="http://schemas.microsoft.com/office/drawing/2010/main" val="0"/>
                      </a:ext>
                    </a:extLst>
                  </a:blip>
                  <a:stretch>
                    <a:fillRect/>
                  </a:stretch>
                </pic:blipFill>
                <pic:spPr>
                  <a:xfrm>
                    <a:off x="0" y="0"/>
                    <a:ext cx="7562815" cy="10697730"/>
                  </a:xfrm>
                  <a:prstGeom prst="rect">
                    <a:avLst/>
                  </a:prstGeom>
                </pic:spPr>
              </pic:pic>
            </a:graphicData>
          </a:graphic>
          <wp14:sizeRelH relativeFrom="margin">
            <wp14:pctWidth>0</wp14:pctWidth>
          </wp14:sizeRelH>
          <wp14:sizeRelV relativeFrom="margin">
            <wp14:pctHeight>0</wp14:pctHeight>
          </wp14:sizeRelV>
        </wp:anchor>
      </w:drawing>
    </w:r>
    <w:r w:rsidR="00370390">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62AE7"/>
    <w:multiLevelType w:val="hybridMultilevel"/>
    <w:tmpl w:val="43A22B46"/>
    <w:lvl w:ilvl="0" w:tplc="E9E0E65E">
      <w:numFmt w:val="bullet"/>
      <w:lvlText w:val="-"/>
      <w:lvlJc w:val="left"/>
      <w:pPr>
        <w:ind w:left="720" w:hanging="360"/>
      </w:pPr>
      <w:rPr>
        <w:rFonts w:ascii="Arial" w:eastAsia="Times New Roman"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43617B1"/>
    <w:multiLevelType w:val="hybridMultilevel"/>
    <w:tmpl w:val="5A34004A"/>
    <w:lvl w:ilvl="0" w:tplc="6D3E4116">
      <w:numFmt w:val="bullet"/>
      <w:lvlText w:val="-"/>
      <w:lvlJc w:val="left"/>
      <w:pPr>
        <w:ind w:left="720" w:hanging="360"/>
      </w:pPr>
      <w:rPr>
        <w:rFonts w:ascii="Arial" w:eastAsia="Times New Roman" w:hAnsi="Arial" w:cs="Arial" w:hint="default"/>
        <w:i/>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28AF6CA0"/>
    <w:multiLevelType w:val="hybridMultilevel"/>
    <w:tmpl w:val="05201318"/>
    <w:lvl w:ilvl="0" w:tplc="6D3E4116">
      <w:numFmt w:val="bullet"/>
      <w:lvlText w:val="-"/>
      <w:lvlJc w:val="left"/>
      <w:pPr>
        <w:ind w:left="720" w:hanging="360"/>
      </w:pPr>
      <w:rPr>
        <w:rFonts w:ascii="Arial" w:eastAsia="Times New Roman" w:hAnsi="Arial" w:cs="Arial" w:hint="default"/>
        <w:i/>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2A87458E"/>
    <w:multiLevelType w:val="hybridMultilevel"/>
    <w:tmpl w:val="E46E1174"/>
    <w:lvl w:ilvl="0" w:tplc="453C8F6E">
      <w:numFmt w:val="bullet"/>
      <w:lvlText w:val="-"/>
      <w:lvlJc w:val="left"/>
      <w:pPr>
        <w:ind w:left="720" w:hanging="360"/>
      </w:pPr>
      <w:rPr>
        <w:rFonts w:ascii="Arial" w:eastAsia="Arial Unicode MS"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2F841236"/>
    <w:multiLevelType w:val="hybridMultilevel"/>
    <w:tmpl w:val="BCA2159C"/>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5" w15:restartNumberingAfterBreak="0">
    <w:nsid w:val="3D9257C2"/>
    <w:multiLevelType w:val="multilevel"/>
    <w:tmpl w:val="CE867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AFB7516"/>
    <w:multiLevelType w:val="multilevel"/>
    <w:tmpl w:val="59885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D87328A"/>
    <w:multiLevelType w:val="hybridMultilevel"/>
    <w:tmpl w:val="4224BC42"/>
    <w:lvl w:ilvl="0" w:tplc="6D3E4116">
      <w:numFmt w:val="bullet"/>
      <w:lvlText w:val="-"/>
      <w:lvlJc w:val="left"/>
      <w:pPr>
        <w:ind w:left="360" w:hanging="360"/>
      </w:pPr>
      <w:rPr>
        <w:rFonts w:ascii="Arial" w:eastAsia="Times New Roman" w:hAnsi="Arial" w:cs="Arial" w:hint="default"/>
        <w:i/>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506864709">
    <w:abstractNumId w:val="4"/>
  </w:num>
  <w:num w:numId="2" w16cid:durableId="1968196996">
    <w:abstractNumId w:val="0"/>
  </w:num>
  <w:num w:numId="3" w16cid:durableId="1485126875">
    <w:abstractNumId w:val="6"/>
  </w:num>
  <w:num w:numId="4" w16cid:durableId="29503653">
    <w:abstractNumId w:val="5"/>
  </w:num>
  <w:num w:numId="5" w16cid:durableId="10104996">
    <w:abstractNumId w:val="7"/>
  </w:num>
  <w:num w:numId="6" w16cid:durableId="932976805">
    <w:abstractNumId w:val="3"/>
  </w:num>
  <w:num w:numId="7" w16cid:durableId="1837838406">
    <w:abstractNumId w:val="2"/>
  </w:num>
  <w:num w:numId="8" w16cid:durableId="15158477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defaultTabStop w:val="708"/>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0E2F"/>
    <w:rsid w:val="00012C25"/>
    <w:rsid w:val="00017BC6"/>
    <w:rsid w:val="000229CD"/>
    <w:rsid w:val="000313DF"/>
    <w:rsid w:val="00035E45"/>
    <w:rsid w:val="0005733B"/>
    <w:rsid w:val="000614B7"/>
    <w:rsid w:val="000623AE"/>
    <w:rsid w:val="000732F6"/>
    <w:rsid w:val="0008591F"/>
    <w:rsid w:val="00086739"/>
    <w:rsid w:val="00091134"/>
    <w:rsid w:val="000B204A"/>
    <w:rsid w:val="000C2ED4"/>
    <w:rsid w:val="000C3E46"/>
    <w:rsid w:val="000C5837"/>
    <w:rsid w:val="000D4B3F"/>
    <w:rsid w:val="000E4247"/>
    <w:rsid w:val="000E68C4"/>
    <w:rsid w:val="000F0AE2"/>
    <w:rsid w:val="001022DD"/>
    <w:rsid w:val="001128CB"/>
    <w:rsid w:val="00132662"/>
    <w:rsid w:val="00133409"/>
    <w:rsid w:val="00145C83"/>
    <w:rsid w:val="0014791A"/>
    <w:rsid w:val="00154838"/>
    <w:rsid w:val="00156D3B"/>
    <w:rsid w:val="001712D6"/>
    <w:rsid w:val="001771DA"/>
    <w:rsid w:val="00177D48"/>
    <w:rsid w:val="001857D4"/>
    <w:rsid w:val="001928F6"/>
    <w:rsid w:val="001936E1"/>
    <w:rsid w:val="001A5F25"/>
    <w:rsid w:val="001C04E0"/>
    <w:rsid w:val="001C1327"/>
    <w:rsid w:val="001C5279"/>
    <w:rsid w:val="001D16E6"/>
    <w:rsid w:val="001D64E1"/>
    <w:rsid w:val="00205DED"/>
    <w:rsid w:val="00215E83"/>
    <w:rsid w:val="002301BD"/>
    <w:rsid w:val="00235836"/>
    <w:rsid w:val="00240348"/>
    <w:rsid w:val="002414FD"/>
    <w:rsid w:val="002505D2"/>
    <w:rsid w:val="00262779"/>
    <w:rsid w:val="00275A91"/>
    <w:rsid w:val="00281ED2"/>
    <w:rsid w:val="0029342F"/>
    <w:rsid w:val="002971A4"/>
    <w:rsid w:val="002B26BC"/>
    <w:rsid w:val="002C5F74"/>
    <w:rsid w:val="002E5BB8"/>
    <w:rsid w:val="002E6DCE"/>
    <w:rsid w:val="002F3BC8"/>
    <w:rsid w:val="00307A73"/>
    <w:rsid w:val="00316963"/>
    <w:rsid w:val="00327B1A"/>
    <w:rsid w:val="00330CA2"/>
    <w:rsid w:val="003621FB"/>
    <w:rsid w:val="0036251D"/>
    <w:rsid w:val="00370390"/>
    <w:rsid w:val="00371151"/>
    <w:rsid w:val="0037315A"/>
    <w:rsid w:val="003A3A98"/>
    <w:rsid w:val="003B6579"/>
    <w:rsid w:val="003C4FC6"/>
    <w:rsid w:val="003C5CA4"/>
    <w:rsid w:val="003D0E6D"/>
    <w:rsid w:val="003D2E9D"/>
    <w:rsid w:val="003D49E2"/>
    <w:rsid w:val="003D4C50"/>
    <w:rsid w:val="003E7E1D"/>
    <w:rsid w:val="003E7E2C"/>
    <w:rsid w:val="00405C04"/>
    <w:rsid w:val="00407059"/>
    <w:rsid w:val="00412DD4"/>
    <w:rsid w:val="00413CD6"/>
    <w:rsid w:val="004166F0"/>
    <w:rsid w:val="0041674C"/>
    <w:rsid w:val="004207E2"/>
    <w:rsid w:val="00424AA9"/>
    <w:rsid w:val="0043556A"/>
    <w:rsid w:val="004438DF"/>
    <w:rsid w:val="00443E1E"/>
    <w:rsid w:val="0048033A"/>
    <w:rsid w:val="00486981"/>
    <w:rsid w:val="00491369"/>
    <w:rsid w:val="0049741F"/>
    <w:rsid w:val="004A6594"/>
    <w:rsid w:val="004B0818"/>
    <w:rsid w:val="004B4948"/>
    <w:rsid w:val="004C2388"/>
    <w:rsid w:val="004D3B4D"/>
    <w:rsid w:val="004F1D92"/>
    <w:rsid w:val="0050336B"/>
    <w:rsid w:val="00512378"/>
    <w:rsid w:val="0051794D"/>
    <w:rsid w:val="005224D5"/>
    <w:rsid w:val="0052794B"/>
    <w:rsid w:val="00531EB5"/>
    <w:rsid w:val="00533B52"/>
    <w:rsid w:val="00544930"/>
    <w:rsid w:val="005529F3"/>
    <w:rsid w:val="00572167"/>
    <w:rsid w:val="00575BFE"/>
    <w:rsid w:val="005779E9"/>
    <w:rsid w:val="00596B62"/>
    <w:rsid w:val="005972CE"/>
    <w:rsid w:val="005A47FE"/>
    <w:rsid w:val="005A593C"/>
    <w:rsid w:val="005C6617"/>
    <w:rsid w:val="005D5A5B"/>
    <w:rsid w:val="005E6CF9"/>
    <w:rsid w:val="005F6DC6"/>
    <w:rsid w:val="0060212E"/>
    <w:rsid w:val="00625F72"/>
    <w:rsid w:val="00626D20"/>
    <w:rsid w:val="006634E5"/>
    <w:rsid w:val="00665516"/>
    <w:rsid w:val="00681F3E"/>
    <w:rsid w:val="00690CA4"/>
    <w:rsid w:val="006A138A"/>
    <w:rsid w:val="006B0FF1"/>
    <w:rsid w:val="006B428E"/>
    <w:rsid w:val="006C3A4B"/>
    <w:rsid w:val="006D3F48"/>
    <w:rsid w:val="006D6496"/>
    <w:rsid w:val="006F1021"/>
    <w:rsid w:val="006F750C"/>
    <w:rsid w:val="00713ABF"/>
    <w:rsid w:val="007141F6"/>
    <w:rsid w:val="007269DE"/>
    <w:rsid w:val="00730648"/>
    <w:rsid w:val="00746DE0"/>
    <w:rsid w:val="00760155"/>
    <w:rsid w:val="007805FE"/>
    <w:rsid w:val="00795FA5"/>
    <w:rsid w:val="007A01E4"/>
    <w:rsid w:val="007A6CC5"/>
    <w:rsid w:val="007C1AE8"/>
    <w:rsid w:val="007D24BE"/>
    <w:rsid w:val="007D4DD9"/>
    <w:rsid w:val="007E0AA9"/>
    <w:rsid w:val="007F58D3"/>
    <w:rsid w:val="00801ABF"/>
    <w:rsid w:val="00802F21"/>
    <w:rsid w:val="00815E26"/>
    <w:rsid w:val="0082215B"/>
    <w:rsid w:val="00824891"/>
    <w:rsid w:val="0084335C"/>
    <w:rsid w:val="00854AE2"/>
    <w:rsid w:val="0085622B"/>
    <w:rsid w:val="008757CC"/>
    <w:rsid w:val="0088293C"/>
    <w:rsid w:val="0088615B"/>
    <w:rsid w:val="008A4335"/>
    <w:rsid w:val="008B282C"/>
    <w:rsid w:val="008E0E7E"/>
    <w:rsid w:val="008F5991"/>
    <w:rsid w:val="008F605E"/>
    <w:rsid w:val="00916D4D"/>
    <w:rsid w:val="00916D66"/>
    <w:rsid w:val="00920491"/>
    <w:rsid w:val="0092050E"/>
    <w:rsid w:val="00923B20"/>
    <w:rsid w:val="009321E8"/>
    <w:rsid w:val="00932A0F"/>
    <w:rsid w:val="00936320"/>
    <w:rsid w:val="00947630"/>
    <w:rsid w:val="00950898"/>
    <w:rsid w:val="0095162E"/>
    <w:rsid w:val="009555FA"/>
    <w:rsid w:val="00956838"/>
    <w:rsid w:val="00957278"/>
    <w:rsid w:val="0097216B"/>
    <w:rsid w:val="00974B87"/>
    <w:rsid w:val="009777F7"/>
    <w:rsid w:val="009831E6"/>
    <w:rsid w:val="0099293D"/>
    <w:rsid w:val="009A03C1"/>
    <w:rsid w:val="009A64EB"/>
    <w:rsid w:val="009E0534"/>
    <w:rsid w:val="009E05FE"/>
    <w:rsid w:val="009F0243"/>
    <w:rsid w:val="009F6A58"/>
    <w:rsid w:val="00A05EFB"/>
    <w:rsid w:val="00A34F45"/>
    <w:rsid w:val="00A43412"/>
    <w:rsid w:val="00A77B22"/>
    <w:rsid w:val="00A819FC"/>
    <w:rsid w:val="00A9499B"/>
    <w:rsid w:val="00A97EC1"/>
    <w:rsid w:val="00AB0E59"/>
    <w:rsid w:val="00AB19D0"/>
    <w:rsid w:val="00AB797E"/>
    <w:rsid w:val="00AC6AC6"/>
    <w:rsid w:val="00AD2649"/>
    <w:rsid w:val="00AD30E1"/>
    <w:rsid w:val="00AD4B3D"/>
    <w:rsid w:val="00AD7C33"/>
    <w:rsid w:val="00AE3D41"/>
    <w:rsid w:val="00AF0EB0"/>
    <w:rsid w:val="00AF3039"/>
    <w:rsid w:val="00B21E5A"/>
    <w:rsid w:val="00B23781"/>
    <w:rsid w:val="00B24852"/>
    <w:rsid w:val="00B53E92"/>
    <w:rsid w:val="00B57A52"/>
    <w:rsid w:val="00B669A3"/>
    <w:rsid w:val="00B73263"/>
    <w:rsid w:val="00B76703"/>
    <w:rsid w:val="00B80E2F"/>
    <w:rsid w:val="00B8378C"/>
    <w:rsid w:val="00B850BC"/>
    <w:rsid w:val="00B87B5D"/>
    <w:rsid w:val="00BB286F"/>
    <w:rsid w:val="00BB4039"/>
    <w:rsid w:val="00BC307F"/>
    <w:rsid w:val="00BE17D0"/>
    <w:rsid w:val="00BE3CB3"/>
    <w:rsid w:val="00BE43B8"/>
    <w:rsid w:val="00BF2808"/>
    <w:rsid w:val="00BF3636"/>
    <w:rsid w:val="00C01DF7"/>
    <w:rsid w:val="00C050F7"/>
    <w:rsid w:val="00C06553"/>
    <w:rsid w:val="00C109CC"/>
    <w:rsid w:val="00C13051"/>
    <w:rsid w:val="00C22660"/>
    <w:rsid w:val="00C275FC"/>
    <w:rsid w:val="00C359FC"/>
    <w:rsid w:val="00C44B73"/>
    <w:rsid w:val="00C46A8C"/>
    <w:rsid w:val="00C479BB"/>
    <w:rsid w:val="00C50B4F"/>
    <w:rsid w:val="00C537AE"/>
    <w:rsid w:val="00C56032"/>
    <w:rsid w:val="00C61089"/>
    <w:rsid w:val="00C621C8"/>
    <w:rsid w:val="00C66E5D"/>
    <w:rsid w:val="00C71CD5"/>
    <w:rsid w:val="00C778F4"/>
    <w:rsid w:val="00C83263"/>
    <w:rsid w:val="00C933E7"/>
    <w:rsid w:val="00C96990"/>
    <w:rsid w:val="00CA377A"/>
    <w:rsid w:val="00CA4A1C"/>
    <w:rsid w:val="00CB5376"/>
    <w:rsid w:val="00CB5D94"/>
    <w:rsid w:val="00CC18F0"/>
    <w:rsid w:val="00CC79AE"/>
    <w:rsid w:val="00CD6F34"/>
    <w:rsid w:val="00CF7ABD"/>
    <w:rsid w:val="00D153AF"/>
    <w:rsid w:val="00D4115A"/>
    <w:rsid w:val="00D44A45"/>
    <w:rsid w:val="00D50CCE"/>
    <w:rsid w:val="00D61A6D"/>
    <w:rsid w:val="00D65D4A"/>
    <w:rsid w:val="00D7359F"/>
    <w:rsid w:val="00D83636"/>
    <w:rsid w:val="00D86FFC"/>
    <w:rsid w:val="00D91671"/>
    <w:rsid w:val="00D965BF"/>
    <w:rsid w:val="00DA3C22"/>
    <w:rsid w:val="00DA460C"/>
    <w:rsid w:val="00DB68C0"/>
    <w:rsid w:val="00DC5882"/>
    <w:rsid w:val="00DC6EF3"/>
    <w:rsid w:val="00DD05A4"/>
    <w:rsid w:val="00DD14EC"/>
    <w:rsid w:val="00DD4779"/>
    <w:rsid w:val="00DE3415"/>
    <w:rsid w:val="00DE50B9"/>
    <w:rsid w:val="00DF5F3B"/>
    <w:rsid w:val="00E00406"/>
    <w:rsid w:val="00E00C31"/>
    <w:rsid w:val="00E04208"/>
    <w:rsid w:val="00E1175F"/>
    <w:rsid w:val="00E17491"/>
    <w:rsid w:val="00E20377"/>
    <w:rsid w:val="00E231F7"/>
    <w:rsid w:val="00E25A99"/>
    <w:rsid w:val="00E30E15"/>
    <w:rsid w:val="00E32DE3"/>
    <w:rsid w:val="00E33153"/>
    <w:rsid w:val="00E372A7"/>
    <w:rsid w:val="00E464FA"/>
    <w:rsid w:val="00E676ED"/>
    <w:rsid w:val="00E85147"/>
    <w:rsid w:val="00E95F31"/>
    <w:rsid w:val="00EA2AF5"/>
    <w:rsid w:val="00EA658D"/>
    <w:rsid w:val="00EA75B1"/>
    <w:rsid w:val="00EB058B"/>
    <w:rsid w:val="00EB3F81"/>
    <w:rsid w:val="00EB6B27"/>
    <w:rsid w:val="00EC7F6D"/>
    <w:rsid w:val="00ED5593"/>
    <w:rsid w:val="00EE010B"/>
    <w:rsid w:val="00EE30D0"/>
    <w:rsid w:val="00EF16A5"/>
    <w:rsid w:val="00EF779E"/>
    <w:rsid w:val="00F04799"/>
    <w:rsid w:val="00F06CD9"/>
    <w:rsid w:val="00F10CA1"/>
    <w:rsid w:val="00F14DA0"/>
    <w:rsid w:val="00F20760"/>
    <w:rsid w:val="00F31F5E"/>
    <w:rsid w:val="00F40617"/>
    <w:rsid w:val="00F45428"/>
    <w:rsid w:val="00F5363E"/>
    <w:rsid w:val="00F60813"/>
    <w:rsid w:val="00F633B3"/>
    <w:rsid w:val="00F8599B"/>
    <w:rsid w:val="00F915F4"/>
    <w:rsid w:val="00FA294B"/>
    <w:rsid w:val="00FA4966"/>
    <w:rsid w:val="00FA69D1"/>
    <w:rsid w:val="00FB21D5"/>
    <w:rsid w:val="00FB4557"/>
    <w:rsid w:val="00FE6234"/>
    <w:rsid w:val="1E7681CB"/>
    <w:rsid w:val="23BF597A"/>
    <w:rsid w:val="23C0615D"/>
    <w:rsid w:val="2AFDDF9C"/>
    <w:rsid w:val="3FFC6B96"/>
    <w:rsid w:val="5293FA0B"/>
    <w:rsid w:val="57DC59E9"/>
    <w:rsid w:val="631C5F0A"/>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FE22101"/>
  <w14:defaultImageDpi w14:val="300"/>
  <w15:docId w15:val="{E851B8D7-6FB2-4069-96A1-9CE9B923B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rsid w:val="00FA69D1"/>
    <w:pPr>
      <w:widowControl w:val="0"/>
    </w:pPr>
    <w:rPr>
      <w:rFonts w:eastAsiaTheme="minorHAnsi"/>
      <w:sz w:val="22"/>
      <w:szCs w:val="22"/>
      <w:lang w:val="de-CH" w:eastAsia="en-US"/>
    </w:rPr>
  </w:style>
  <w:style w:type="paragraph" w:styleId="berschrift1">
    <w:name w:val="heading 1"/>
    <w:basedOn w:val="Titel"/>
    <w:next w:val="Standard"/>
    <w:link w:val="berschrift1Zchn"/>
    <w:uiPriority w:val="9"/>
    <w:qFormat/>
    <w:rsid w:val="00443E1E"/>
    <w:pPr>
      <w:outlineLvl w:val="0"/>
    </w:pPr>
  </w:style>
  <w:style w:type="paragraph" w:styleId="berschrift2">
    <w:name w:val="heading 2"/>
    <w:basedOn w:val="Standard"/>
    <w:next w:val="Standard"/>
    <w:link w:val="berschrift2Zchn"/>
    <w:uiPriority w:val="9"/>
    <w:unhideWhenUsed/>
    <w:qFormat/>
    <w:rsid w:val="00443E1E"/>
    <w:pPr>
      <w:widowControl/>
      <w:spacing w:before="240" w:after="120"/>
      <w:jc w:val="both"/>
      <w:outlineLvl w:val="1"/>
    </w:pPr>
    <w:rPr>
      <w:rFonts w:ascii="Arial" w:eastAsia="Times New Roman" w:hAnsi="Arial" w:cs="Arial"/>
      <w:b/>
      <w:bCs/>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E3CB3"/>
    <w:pPr>
      <w:widowControl/>
      <w:tabs>
        <w:tab w:val="center" w:pos="4536"/>
        <w:tab w:val="right" w:pos="9072"/>
      </w:tabs>
    </w:pPr>
    <w:rPr>
      <w:rFonts w:eastAsiaTheme="minorEastAsia"/>
      <w:sz w:val="24"/>
      <w:szCs w:val="24"/>
      <w:lang w:val="de-DE" w:eastAsia="de-DE"/>
    </w:rPr>
  </w:style>
  <w:style w:type="character" w:customStyle="1" w:styleId="KopfzeileZchn">
    <w:name w:val="Kopfzeile Zchn"/>
    <w:basedOn w:val="Absatz-Standardschriftart"/>
    <w:link w:val="Kopfzeile"/>
    <w:uiPriority w:val="99"/>
    <w:rsid w:val="00BE3CB3"/>
  </w:style>
  <w:style w:type="paragraph" w:styleId="Fuzeile">
    <w:name w:val="footer"/>
    <w:basedOn w:val="Standard"/>
    <w:link w:val="FuzeileZchn"/>
    <w:uiPriority w:val="99"/>
    <w:unhideWhenUsed/>
    <w:rsid w:val="00BE3CB3"/>
    <w:pPr>
      <w:widowControl/>
      <w:tabs>
        <w:tab w:val="center" w:pos="4536"/>
        <w:tab w:val="right" w:pos="9072"/>
      </w:tabs>
    </w:pPr>
    <w:rPr>
      <w:rFonts w:eastAsiaTheme="minorEastAsia"/>
      <w:sz w:val="24"/>
      <w:szCs w:val="24"/>
      <w:lang w:val="de-DE" w:eastAsia="de-DE"/>
    </w:rPr>
  </w:style>
  <w:style w:type="character" w:customStyle="1" w:styleId="FuzeileZchn">
    <w:name w:val="Fußzeile Zchn"/>
    <w:basedOn w:val="Absatz-Standardschriftart"/>
    <w:link w:val="Fuzeile"/>
    <w:uiPriority w:val="99"/>
    <w:rsid w:val="00BE3CB3"/>
  </w:style>
  <w:style w:type="paragraph" w:styleId="Sprechblasentext">
    <w:name w:val="Balloon Text"/>
    <w:basedOn w:val="Standard"/>
    <w:link w:val="SprechblasentextZchn"/>
    <w:uiPriority w:val="99"/>
    <w:semiHidden/>
    <w:unhideWhenUsed/>
    <w:rsid w:val="00BE3CB3"/>
    <w:pPr>
      <w:widowControl/>
    </w:pPr>
    <w:rPr>
      <w:rFonts w:ascii="Lucida Grande" w:eastAsiaTheme="minorEastAsia" w:hAnsi="Lucida Grande" w:cs="Lucida Grande"/>
      <w:sz w:val="18"/>
      <w:szCs w:val="18"/>
      <w:lang w:val="de-DE" w:eastAsia="de-DE"/>
    </w:rPr>
  </w:style>
  <w:style w:type="character" w:customStyle="1" w:styleId="SprechblasentextZchn">
    <w:name w:val="Sprechblasentext Zchn"/>
    <w:basedOn w:val="Absatz-Standardschriftart"/>
    <w:link w:val="Sprechblasentext"/>
    <w:uiPriority w:val="99"/>
    <w:semiHidden/>
    <w:rsid w:val="00BE3CB3"/>
    <w:rPr>
      <w:rFonts w:ascii="Lucida Grande" w:hAnsi="Lucida Grande" w:cs="Lucida Grande"/>
      <w:sz w:val="18"/>
      <w:szCs w:val="18"/>
    </w:rPr>
  </w:style>
  <w:style w:type="paragraph" w:styleId="KeinLeerraum">
    <w:name w:val="No Spacing"/>
    <w:uiPriority w:val="1"/>
    <w:qFormat/>
    <w:rsid w:val="00EB6B27"/>
    <w:pPr>
      <w:widowControl w:val="0"/>
      <w:jc w:val="both"/>
    </w:pPr>
    <w:rPr>
      <w:rFonts w:ascii="Arial" w:eastAsiaTheme="minorHAnsi" w:hAnsi="Arial"/>
      <w:sz w:val="20"/>
      <w:szCs w:val="22"/>
      <w:lang w:val="en-US" w:eastAsia="en-US"/>
    </w:rPr>
  </w:style>
  <w:style w:type="character" w:customStyle="1" w:styleId="berschrift1Zchn">
    <w:name w:val="Überschrift 1 Zchn"/>
    <w:basedOn w:val="Absatz-Standardschriftart"/>
    <w:link w:val="berschrift1"/>
    <w:uiPriority w:val="9"/>
    <w:rsid w:val="00443E1E"/>
    <w:rPr>
      <w:rFonts w:ascii="Arial" w:eastAsia="Times New Roman" w:hAnsi="Arial" w:cs="Arial"/>
      <w:b/>
    </w:rPr>
  </w:style>
  <w:style w:type="character" w:customStyle="1" w:styleId="berschrift2Zchn">
    <w:name w:val="Überschrift 2 Zchn"/>
    <w:basedOn w:val="Absatz-Standardschriftart"/>
    <w:link w:val="berschrift2"/>
    <w:uiPriority w:val="9"/>
    <w:rsid w:val="00443E1E"/>
    <w:rPr>
      <w:rFonts w:ascii="Arial" w:eastAsia="Times New Roman" w:hAnsi="Arial" w:cs="Arial"/>
      <w:b/>
      <w:bCs/>
      <w:sz w:val="20"/>
      <w:szCs w:val="20"/>
      <w:lang w:val="de-CH"/>
    </w:rPr>
  </w:style>
  <w:style w:type="paragraph" w:styleId="Titel">
    <w:name w:val="Title"/>
    <w:basedOn w:val="Standard"/>
    <w:next w:val="Standard"/>
    <w:link w:val="TitelZchn"/>
    <w:uiPriority w:val="10"/>
    <w:qFormat/>
    <w:rsid w:val="00443E1E"/>
    <w:pPr>
      <w:widowControl/>
      <w:jc w:val="both"/>
    </w:pPr>
    <w:rPr>
      <w:rFonts w:ascii="Arial" w:eastAsia="Times New Roman" w:hAnsi="Arial" w:cs="Arial"/>
      <w:b/>
      <w:sz w:val="24"/>
      <w:szCs w:val="24"/>
      <w:lang w:val="de-DE" w:eastAsia="de-DE"/>
    </w:rPr>
  </w:style>
  <w:style w:type="character" w:customStyle="1" w:styleId="TitelZchn">
    <w:name w:val="Titel Zchn"/>
    <w:basedOn w:val="Absatz-Standardschriftart"/>
    <w:link w:val="Titel"/>
    <w:uiPriority w:val="10"/>
    <w:rsid w:val="00443E1E"/>
    <w:rPr>
      <w:rFonts w:ascii="Arial" w:eastAsia="Times New Roman" w:hAnsi="Arial" w:cs="Arial"/>
      <w:b/>
    </w:rPr>
  </w:style>
  <w:style w:type="paragraph" w:styleId="Untertitel">
    <w:name w:val="Subtitle"/>
    <w:basedOn w:val="Standard"/>
    <w:next w:val="Standard"/>
    <w:link w:val="UntertitelZchn"/>
    <w:uiPriority w:val="11"/>
    <w:qFormat/>
    <w:rsid w:val="00EB6B27"/>
    <w:pPr>
      <w:numPr>
        <w:ilvl w:val="1"/>
      </w:numPr>
      <w:spacing w:after="160"/>
    </w:pPr>
    <w:rPr>
      <w:rFonts w:eastAsiaTheme="minorEastAsia"/>
      <w:b/>
      <w:spacing w:val="15"/>
    </w:rPr>
  </w:style>
  <w:style w:type="character" w:customStyle="1" w:styleId="UntertitelZchn">
    <w:name w:val="Untertitel Zchn"/>
    <w:basedOn w:val="Absatz-Standardschriftart"/>
    <w:link w:val="Untertitel"/>
    <w:uiPriority w:val="11"/>
    <w:rsid w:val="00EB6B27"/>
    <w:rPr>
      <w:rFonts w:ascii="Arial" w:hAnsi="Arial"/>
      <w:b/>
      <w:spacing w:val="15"/>
      <w:sz w:val="20"/>
      <w:szCs w:val="22"/>
      <w:lang w:val="en-US" w:eastAsia="en-US"/>
    </w:rPr>
  </w:style>
  <w:style w:type="character" w:styleId="Hyperlink">
    <w:name w:val="Hyperlink"/>
    <w:rsid w:val="00C359FC"/>
    <w:rPr>
      <w:color w:val="0000FF"/>
      <w:u w:val="single"/>
    </w:rPr>
  </w:style>
  <w:style w:type="character" w:styleId="Kommentarzeichen">
    <w:name w:val="annotation reference"/>
    <w:basedOn w:val="Absatz-Standardschriftart"/>
    <w:uiPriority w:val="99"/>
    <w:semiHidden/>
    <w:unhideWhenUsed/>
    <w:rsid w:val="00327B1A"/>
    <w:rPr>
      <w:sz w:val="16"/>
      <w:szCs w:val="16"/>
    </w:rPr>
  </w:style>
  <w:style w:type="paragraph" w:styleId="Kommentartext">
    <w:name w:val="annotation text"/>
    <w:basedOn w:val="Standard"/>
    <w:link w:val="KommentartextZchn"/>
    <w:uiPriority w:val="99"/>
    <w:semiHidden/>
    <w:unhideWhenUsed/>
    <w:rsid w:val="00327B1A"/>
    <w:rPr>
      <w:sz w:val="20"/>
      <w:szCs w:val="20"/>
    </w:rPr>
  </w:style>
  <w:style w:type="character" w:customStyle="1" w:styleId="KommentartextZchn">
    <w:name w:val="Kommentartext Zchn"/>
    <w:basedOn w:val="Absatz-Standardschriftart"/>
    <w:link w:val="Kommentartext"/>
    <w:uiPriority w:val="99"/>
    <w:semiHidden/>
    <w:rsid w:val="00327B1A"/>
    <w:rPr>
      <w:rFonts w:eastAsiaTheme="minorHAnsi"/>
      <w:sz w:val="20"/>
      <w:szCs w:val="20"/>
      <w:lang w:val="en-US" w:eastAsia="en-US"/>
    </w:rPr>
  </w:style>
  <w:style w:type="paragraph" w:styleId="Kommentarthema">
    <w:name w:val="annotation subject"/>
    <w:basedOn w:val="Kommentartext"/>
    <w:next w:val="Kommentartext"/>
    <w:link w:val="KommentarthemaZchn"/>
    <w:uiPriority w:val="99"/>
    <w:semiHidden/>
    <w:unhideWhenUsed/>
    <w:rsid w:val="00327B1A"/>
    <w:rPr>
      <w:b/>
      <w:bCs/>
    </w:rPr>
  </w:style>
  <w:style w:type="character" w:customStyle="1" w:styleId="KommentarthemaZchn">
    <w:name w:val="Kommentarthema Zchn"/>
    <w:basedOn w:val="KommentartextZchn"/>
    <w:link w:val="Kommentarthema"/>
    <w:uiPriority w:val="99"/>
    <w:semiHidden/>
    <w:rsid w:val="00327B1A"/>
    <w:rPr>
      <w:rFonts w:eastAsiaTheme="minorHAnsi"/>
      <w:b/>
      <w:bCs/>
      <w:sz w:val="20"/>
      <w:szCs w:val="20"/>
      <w:lang w:val="en-US" w:eastAsia="en-US"/>
    </w:rPr>
  </w:style>
  <w:style w:type="character" w:styleId="NichtaufgelsteErwhnung">
    <w:name w:val="Unresolved Mention"/>
    <w:basedOn w:val="Absatz-Standardschriftart"/>
    <w:uiPriority w:val="99"/>
    <w:semiHidden/>
    <w:unhideWhenUsed/>
    <w:rsid w:val="00760155"/>
    <w:rPr>
      <w:color w:val="605E5C"/>
      <w:shd w:val="clear" w:color="auto" w:fill="E1DFDD"/>
    </w:rPr>
  </w:style>
  <w:style w:type="paragraph" w:styleId="StandardWeb">
    <w:name w:val="Normal (Web)"/>
    <w:basedOn w:val="Standard"/>
    <w:uiPriority w:val="99"/>
    <w:unhideWhenUsed/>
    <w:rsid w:val="00A34F45"/>
    <w:pPr>
      <w:widowControl/>
      <w:spacing w:before="100" w:beforeAutospacing="1" w:after="100" w:afterAutospacing="1"/>
    </w:pPr>
    <w:rPr>
      <w:rFonts w:ascii="Calibri" w:hAnsi="Calibri" w:cs="Calibri"/>
      <w:lang w:eastAsia="de-CH"/>
    </w:rPr>
  </w:style>
  <w:style w:type="paragraph" w:styleId="Listenabsatz">
    <w:name w:val="List Paragraph"/>
    <w:aliases w:val="Kopf (Informationen)"/>
    <w:basedOn w:val="Standard"/>
    <w:uiPriority w:val="34"/>
    <w:qFormat/>
    <w:rsid w:val="00443E1E"/>
    <w:pPr>
      <w:tabs>
        <w:tab w:val="left" w:pos="1701"/>
        <w:tab w:val="right" w:pos="9070"/>
      </w:tabs>
      <w:jc w:val="both"/>
    </w:pPr>
    <w:rPr>
      <w:rFonts w:ascii="Arial" w:hAnsi="Arial" w:cs="Arial"/>
      <w:sz w:val="20"/>
      <w:szCs w:val="20"/>
    </w:rPr>
  </w:style>
  <w:style w:type="paragraph" w:styleId="NurText">
    <w:name w:val="Plain Text"/>
    <w:basedOn w:val="Standard"/>
    <w:link w:val="NurTextZchn"/>
    <w:uiPriority w:val="99"/>
    <w:semiHidden/>
    <w:unhideWhenUsed/>
    <w:rsid w:val="00957278"/>
    <w:pPr>
      <w:widowControl/>
    </w:pPr>
    <w:rPr>
      <w:rFonts w:ascii="Consolas" w:eastAsia="Times New Roman" w:hAnsi="Consolas" w:cs="Times New Roman"/>
      <w:sz w:val="21"/>
      <w:szCs w:val="21"/>
      <w:lang w:val="de-DE" w:eastAsia="de-DE"/>
    </w:rPr>
  </w:style>
  <w:style w:type="character" w:customStyle="1" w:styleId="NurTextZchn">
    <w:name w:val="Nur Text Zchn"/>
    <w:basedOn w:val="Absatz-Standardschriftart"/>
    <w:link w:val="NurText"/>
    <w:uiPriority w:val="99"/>
    <w:semiHidden/>
    <w:rsid w:val="00957278"/>
    <w:rPr>
      <w:rFonts w:ascii="Consolas" w:eastAsia="Times New Roman" w:hAnsi="Consolas" w:cs="Times New Roman"/>
      <w:sz w:val="21"/>
      <w:szCs w:val="21"/>
    </w:rPr>
  </w:style>
  <w:style w:type="paragraph" w:styleId="Textkrper">
    <w:name w:val="Body Text"/>
    <w:basedOn w:val="Standard"/>
    <w:link w:val="TextkrperZchn"/>
    <w:uiPriority w:val="99"/>
    <w:semiHidden/>
    <w:unhideWhenUsed/>
    <w:rsid w:val="00B73263"/>
    <w:pPr>
      <w:spacing w:after="120"/>
    </w:pPr>
  </w:style>
  <w:style w:type="character" w:customStyle="1" w:styleId="TextkrperZchn">
    <w:name w:val="Textkörper Zchn"/>
    <w:basedOn w:val="Absatz-Standardschriftart"/>
    <w:link w:val="Textkrper"/>
    <w:uiPriority w:val="99"/>
    <w:semiHidden/>
    <w:rsid w:val="00B73263"/>
    <w:rPr>
      <w:rFonts w:eastAsiaTheme="minorHAnsi"/>
      <w:sz w:val="22"/>
      <w:szCs w:val="22"/>
      <w:lang w:val="de-CH" w:eastAsia="en-US"/>
    </w:rPr>
  </w:style>
  <w:style w:type="paragraph" w:customStyle="1" w:styleId="paragraph">
    <w:name w:val="paragraph"/>
    <w:basedOn w:val="Standard"/>
    <w:rsid w:val="00E95F31"/>
    <w:pPr>
      <w:widowControl/>
      <w:spacing w:before="100" w:beforeAutospacing="1" w:after="100" w:afterAutospacing="1"/>
    </w:pPr>
    <w:rPr>
      <w:rFonts w:ascii="Times New Roman" w:eastAsia="Times New Roman" w:hAnsi="Times New Roman" w:cs="Times New Roman"/>
      <w:sz w:val="24"/>
      <w:szCs w:val="24"/>
      <w:lang w:eastAsia="de-CH"/>
    </w:rPr>
  </w:style>
  <w:style w:type="character" w:customStyle="1" w:styleId="normaltextrun">
    <w:name w:val="normaltextrun"/>
    <w:basedOn w:val="Absatz-Standardschriftart"/>
    <w:rsid w:val="00E95F31"/>
  </w:style>
  <w:style w:type="character" w:customStyle="1" w:styleId="eop">
    <w:name w:val="eop"/>
    <w:basedOn w:val="Absatz-Standardschriftart"/>
    <w:rsid w:val="00E95F31"/>
  </w:style>
  <w:style w:type="character" w:customStyle="1" w:styleId="tabchar">
    <w:name w:val="tabchar"/>
    <w:basedOn w:val="Absatz-Standardschriftart"/>
    <w:rsid w:val="00E95F31"/>
  </w:style>
  <w:style w:type="character" w:styleId="BesuchterLink">
    <w:name w:val="FollowedHyperlink"/>
    <w:basedOn w:val="Absatz-Standardschriftart"/>
    <w:uiPriority w:val="99"/>
    <w:semiHidden/>
    <w:unhideWhenUsed/>
    <w:rsid w:val="005A593C"/>
    <w:rPr>
      <w:color w:val="800080" w:themeColor="followedHyperlink"/>
      <w:u w:val="single"/>
    </w:rPr>
  </w:style>
  <w:style w:type="character" w:styleId="Hervorhebung">
    <w:name w:val="Emphasis"/>
    <w:uiPriority w:val="20"/>
    <w:qFormat/>
    <w:rsid w:val="00443E1E"/>
    <w:rPr>
      <w:rFonts w:ascii="Arial" w:eastAsia="Times New Roman" w:hAnsi="Arial" w:cs="Arial"/>
      <w:b/>
      <w:bCs/>
      <w:i/>
      <w:iCs/>
      <w:sz w:val="20"/>
      <w:szCs w:val="20"/>
      <w:lang w:val="de-DE" w:eastAsia="de-DE"/>
    </w:rPr>
  </w:style>
  <w:style w:type="paragraph" w:customStyle="1" w:styleId="Text">
    <w:name w:val="Text"/>
    <w:basedOn w:val="Standard"/>
    <w:link w:val="TextZchn"/>
    <w:uiPriority w:val="1"/>
    <w:qFormat/>
    <w:rsid w:val="00370390"/>
    <w:pPr>
      <w:widowControl/>
      <w:spacing w:before="120" w:after="240" w:line="276" w:lineRule="auto"/>
      <w:ind w:right="-6"/>
      <w:jc w:val="both"/>
    </w:pPr>
    <w:rPr>
      <w:rFonts w:ascii="Arial" w:eastAsia="Times New Roman" w:hAnsi="Arial" w:cs="Arial"/>
      <w:sz w:val="20"/>
      <w:szCs w:val="20"/>
      <w:lang w:eastAsia="de-DE"/>
    </w:rPr>
  </w:style>
  <w:style w:type="character" w:customStyle="1" w:styleId="TextZchn">
    <w:name w:val="Text Zchn"/>
    <w:basedOn w:val="Absatz-Standardschriftart"/>
    <w:link w:val="Text"/>
    <w:uiPriority w:val="1"/>
    <w:rsid w:val="00370390"/>
    <w:rPr>
      <w:rFonts w:ascii="Arial" w:eastAsia="Times New Roman" w:hAnsi="Arial" w:cs="Arial"/>
      <w:sz w:val="20"/>
      <w:szCs w:val="20"/>
      <w:lang w:val="de-CH"/>
    </w:rPr>
  </w:style>
  <w:style w:type="table" w:styleId="Tabellenraster">
    <w:name w:val="Table Grid"/>
    <w:basedOn w:val="NormaleTabelle"/>
    <w:uiPriority w:val="59"/>
    <w:rsid w:val="00F047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rieftext">
    <w:name w:val="Brieftext"/>
    <w:basedOn w:val="Standard"/>
    <w:autoRedefine/>
    <w:uiPriority w:val="1"/>
    <w:qFormat/>
    <w:rsid w:val="00330CA2"/>
    <w:pPr>
      <w:spacing w:before="120" w:after="120" w:line="276" w:lineRule="auto"/>
      <w:ind w:right="-7"/>
      <w:jc w:val="both"/>
    </w:pPr>
    <w:rPr>
      <w:rFonts w:ascii="Arial" w:eastAsia="Arial" w:hAnsi="Arial" w:cs="Arial"/>
      <w:position w:val="-13"/>
      <w:sz w:val="20"/>
      <w:szCs w:val="20"/>
    </w:rPr>
  </w:style>
  <w:style w:type="paragraph" w:customStyle="1" w:styleId="GehtanTitel">
    <w:name w:val="Geht an Titel"/>
    <w:basedOn w:val="Standard"/>
    <w:next w:val="Standard"/>
    <w:autoRedefine/>
    <w:uiPriority w:val="1"/>
    <w:qFormat/>
    <w:rsid w:val="001128CB"/>
    <w:pPr>
      <w:spacing w:before="480" w:after="120"/>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43863">
      <w:bodyDiv w:val="1"/>
      <w:marLeft w:val="0"/>
      <w:marRight w:val="0"/>
      <w:marTop w:val="0"/>
      <w:marBottom w:val="0"/>
      <w:divBdr>
        <w:top w:val="none" w:sz="0" w:space="0" w:color="auto"/>
        <w:left w:val="none" w:sz="0" w:space="0" w:color="auto"/>
        <w:bottom w:val="none" w:sz="0" w:space="0" w:color="auto"/>
        <w:right w:val="none" w:sz="0" w:space="0" w:color="auto"/>
      </w:divBdr>
    </w:div>
    <w:div w:id="22680328">
      <w:bodyDiv w:val="1"/>
      <w:marLeft w:val="0"/>
      <w:marRight w:val="0"/>
      <w:marTop w:val="0"/>
      <w:marBottom w:val="0"/>
      <w:divBdr>
        <w:top w:val="none" w:sz="0" w:space="0" w:color="auto"/>
        <w:left w:val="none" w:sz="0" w:space="0" w:color="auto"/>
        <w:bottom w:val="none" w:sz="0" w:space="0" w:color="auto"/>
        <w:right w:val="none" w:sz="0" w:space="0" w:color="auto"/>
      </w:divBdr>
    </w:div>
    <w:div w:id="144012249">
      <w:bodyDiv w:val="1"/>
      <w:marLeft w:val="0"/>
      <w:marRight w:val="0"/>
      <w:marTop w:val="0"/>
      <w:marBottom w:val="0"/>
      <w:divBdr>
        <w:top w:val="none" w:sz="0" w:space="0" w:color="auto"/>
        <w:left w:val="none" w:sz="0" w:space="0" w:color="auto"/>
        <w:bottom w:val="none" w:sz="0" w:space="0" w:color="auto"/>
        <w:right w:val="none" w:sz="0" w:space="0" w:color="auto"/>
      </w:divBdr>
    </w:div>
    <w:div w:id="516116609">
      <w:bodyDiv w:val="1"/>
      <w:marLeft w:val="0"/>
      <w:marRight w:val="0"/>
      <w:marTop w:val="0"/>
      <w:marBottom w:val="0"/>
      <w:divBdr>
        <w:top w:val="none" w:sz="0" w:space="0" w:color="auto"/>
        <w:left w:val="none" w:sz="0" w:space="0" w:color="auto"/>
        <w:bottom w:val="none" w:sz="0" w:space="0" w:color="auto"/>
        <w:right w:val="none" w:sz="0" w:space="0" w:color="auto"/>
      </w:divBdr>
    </w:div>
    <w:div w:id="695810360">
      <w:bodyDiv w:val="1"/>
      <w:marLeft w:val="0"/>
      <w:marRight w:val="0"/>
      <w:marTop w:val="0"/>
      <w:marBottom w:val="0"/>
      <w:divBdr>
        <w:top w:val="none" w:sz="0" w:space="0" w:color="auto"/>
        <w:left w:val="none" w:sz="0" w:space="0" w:color="auto"/>
        <w:bottom w:val="none" w:sz="0" w:space="0" w:color="auto"/>
        <w:right w:val="none" w:sz="0" w:space="0" w:color="auto"/>
      </w:divBdr>
    </w:div>
    <w:div w:id="812528360">
      <w:bodyDiv w:val="1"/>
      <w:marLeft w:val="0"/>
      <w:marRight w:val="0"/>
      <w:marTop w:val="0"/>
      <w:marBottom w:val="0"/>
      <w:divBdr>
        <w:top w:val="none" w:sz="0" w:space="0" w:color="auto"/>
        <w:left w:val="none" w:sz="0" w:space="0" w:color="auto"/>
        <w:bottom w:val="none" w:sz="0" w:space="0" w:color="auto"/>
        <w:right w:val="none" w:sz="0" w:space="0" w:color="auto"/>
      </w:divBdr>
    </w:div>
    <w:div w:id="865480587">
      <w:bodyDiv w:val="1"/>
      <w:marLeft w:val="0"/>
      <w:marRight w:val="0"/>
      <w:marTop w:val="0"/>
      <w:marBottom w:val="0"/>
      <w:divBdr>
        <w:top w:val="none" w:sz="0" w:space="0" w:color="auto"/>
        <w:left w:val="none" w:sz="0" w:space="0" w:color="auto"/>
        <w:bottom w:val="none" w:sz="0" w:space="0" w:color="auto"/>
        <w:right w:val="none" w:sz="0" w:space="0" w:color="auto"/>
      </w:divBdr>
    </w:div>
    <w:div w:id="1057244593">
      <w:bodyDiv w:val="1"/>
      <w:marLeft w:val="0"/>
      <w:marRight w:val="0"/>
      <w:marTop w:val="0"/>
      <w:marBottom w:val="0"/>
      <w:divBdr>
        <w:top w:val="none" w:sz="0" w:space="0" w:color="auto"/>
        <w:left w:val="none" w:sz="0" w:space="0" w:color="auto"/>
        <w:bottom w:val="none" w:sz="0" w:space="0" w:color="auto"/>
        <w:right w:val="none" w:sz="0" w:space="0" w:color="auto"/>
      </w:divBdr>
    </w:div>
    <w:div w:id="1184173285">
      <w:bodyDiv w:val="1"/>
      <w:marLeft w:val="0"/>
      <w:marRight w:val="0"/>
      <w:marTop w:val="0"/>
      <w:marBottom w:val="0"/>
      <w:divBdr>
        <w:top w:val="none" w:sz="0" w:space="0" w:color="auto"/>
        <w:left w:val="none" w:sz="0" w:space="0" w:color="auto"/>
        <w:bottom w:val="none" w:sz="0" w:space="0" w:color="auto"/>
        <w:right w:val="none" w:sz="0" w:space="0" w:color="auto"/>
      </w:divBdr>
    </w:div>
    <w:div w:id="1573194442">
      <w:bodyDiv w:val="1"/>
      <w:marLeft w:val="0"/>
      <w:marRight w:val="0"/>
      <w:marTop w:val="0"/>
      <w:marBottom w:val="0"/>
      <w:divBdr>
        <w:top w:val="none" w:sz="0" w:space="0" w:color="auto"/>
        <w:left w:val="none" w:sz="0" w:space="0" w:color="auto"/>
        <w:bottom w:val="none" w:sz="0" w:space="0" w:color="auto"/>
        <w:right w:val="none" w:sz="0" w:space="0" w:color="auto"/>
      </w:divBdr>
      <w:divsChild>
        <w:div w:id="27145782">
          <w:marLeft w:val="0"/>
          <w:marRight w:val="0"/>
          <w:marTop w:val="0"/>
          <w:marBottom w:val="0"/>
          <w:divBdr>
            <w:top w:val="none" w:sz="0" w:space="0" w:color="auto"/>
            <w:left w:val="none" w:sz="0" w:space="0" w:color="auto"/>
            <w:bottom w:val="none" w:sz="0" w:space="0" w:color="auto"/>
            <w:right w:val="none" w:sz="0" w:space="0" w:color="auto"/>
          </w:divBdr>
        </w:div>
        <w:div w:id="165752663">
          <w:marLeft w:val="0"/>
          <w:marRight w:val="0"/>
          <w:marTop w:val="0"/>
          <w:marBottom w:val="0"/>
          <w:divBdr>
            <w:top w:val="none" w:sz="0" w:space="0" w:color="auto"/>
            <w:left w:val="none" w:sz="0" w:space="0" w:color="auto"/>
            <w:bottom w:val="none" w:sz="0" w:space="0" w:color="auto"/>
            <w:right w:val="none" w:sz="0" w:space="0" w:color="auto"/>
          </w:divBdr>
        </w:div>
        <w:div w:id="211429352">
          <w:marLeft w:val="0"/>
          <w:marRight w:val="0"/>
          <w:marTop w:val="0"/>
          <w:marBottom w:val="0"/>
          <w:divBdr>
            <w:top w:val="none" w:sz="0" w:space="0" w:color="auto"/>
            <w:left w:val="none" w:sz="0" w:space="0" w:color="auto"/>
            <w:bottom w:val="none" w:sz="0" w:space="0" w:color="auto"/>
            <w:right w:val="none" w:sz="0" w:space="0" w:color="auto"/>
          </w:divBdr>
        </w:div>
        <w:div w:id="324550721">
          <w:marLeft w:val="0"/>
          <w:marRight w:val="0"/>
          <w:marTop w:val="0"/>
          <w:marBottom w:val="0"/>
          <w:divBdr>
            <w:top w:val="none" w:sz="0" w:space="0" w:color="auto"/>
            <w:left w:val="none" w:sz="0" w:space="0" w:color="auto"/>
            <w:bottom w:val="none" w:sz="0" w:space="0" w:color="auto"/>
            <w:right w:val="none" w:sz="0" w:space="0" w:color="auto"/>
          </w:divBdr>
        </w:div>
        <w:div w:id="885142945">
          <w:marLeft w:val="0"/>
          <w:marRight w:val="0"/>
          <w:marTop w:val="0"/>
          <w:marBottom w:val="0"/>
          <w:divBdr>
            <w:top w:val="none" w:sz="0" w:space="0" w:color="auto"/>
            <w:left w:val="none" w:sz="0" w:space="0" w:color="auto"/>
            <w:bottom w:val="none" w:sz="0" w:space="0" w:color="auto"/>
            <w:right w:val="none" w:sz="0" w:space="0" w:color="auto"/>
          </w:divBdr>
        </w:div>
        <w:div w:id="899050226">
          <w:marLeft w:val="0"/>
          <w:marRight w:val="0"/>
          <w:marTop w:val="0"/>
          <w:marBottom w:val="0"/>
          <w:divBdr>
            <w:top w:val="none" w:sz="0" w:space="0" w:color="auto"/>
            <w:left w:val="none" w:sz="0" w:space="0" w:color="auto"/>
            <w:bottom w:val="none" w:sz="0" w:space="0" w:color="auto"/>
            <w:right w:val="none" w:sz="0" w:space="0" w:color="auto"/>
          </w:divBdr>
        </w:div>
        <w:div w:id="957376813">
          <w:marLeft w:val="0"/>
          <w:marRight w:val="0"/>
          <w:marTop w:val="0"/>
          <w:marBottom w:val="0"/>
          <w:divBdr>
            <w:top w:val="none" w:sz="0" w:space="0" w:color="auto"/>
            <w:left w:val="none" w:sz="0" w:space="0" w:color="auto"/>
            <w:bottom w:val="none" w:sz="0" w:space="0" w:color="auto"/>
            <w:right w:val="none" w:sz="0" w:space="0" w:color="auto"/>
          </w:divBdr>
        </w:div>
        <w:div w:id="1112287520">
          <w:marLeft w:val="0"/>
          <w:marRight w:val="0"/>
          <w:marTop w:val="0"/>
          <w:marBottom w:val="0"/>
          <w:divBdr>
            <w:top w:val="none" w:sz="0" w:space="0" w:color="auto"/>
            <w:left w:val="none" w:sz="0" w:space="0" w:color="auto"/>
            <w:bottom w:val="none" w:sz="0" w:space="0" w:color="auto"/>
            <w:right w:val="none" w:sz="0" w:space="0" w:color="auto"/>
          </w:divBdr>
        </w:div>
        <w:div w:id="1365062779">
          <w:marLeft w:val="0"/>
          <w:marRight w:val="0"/>
          <w:marTop w:val="0"/>
          <w:marBottom w:val="0"/>
          <w:divBdr>
            <w:top w:val="none" w:sz="0" w:space="0" w:color="auto"/>
            <w:left w:val="none" w:sz="0" w:space="0" w:color="auto"/>
            <w:bottom w:val="none" w:sz="0" w:space="0" w:color="auto"/>
            <w:right w:val="none" w:sz="0" w:space="0" w:color="auto"/>
          </w:divBdr>
        </w:div>
        <w:div w:id="1455489335">
          <w:marLeft w:val="0"/>
          <w:marRight w:val="0"/>
          <w:marTop w:val="0"/>
          <w:marBottom w:val="0"/>
          <w:divBdr>
            <w:top w:val="none" w:sz="0" w:space="0" w:color="auto"/>
            <w:left w:val="none" w:sz="0" w:space="0" w:color="auto"/>
            <w:bottom w:val="none" w:sz="0" w:space="0" w:color="auto"/>
            <w:right w:val="none" w:sz="0" w:space="0" w:color="auto"/>
          </w:divBdr>
        </w:div>
        <w:div w:id="1668051078">
          <w:marLeft w:val="0"/>
          <w:marRight w:val="0"/>
          <w:marTop w:val="0"/>
          <w:marBottom w:val="0"/>
          <w:divBdr>
            <w:top w:val="none" w:sz="0" w:space="0" w:color="auto"/>
            <w:left w:val="none" w:sz="0" w:space="0" w:color="auto"/>
            <w:bottom w:val="none" w:sz="0" w:space="0" w:color="auto"/>
            <w:right w:val="none" w:sz="0" w:space="0" w:color="auto"/>
          </w:divBdr>
        </w:div>
        <w:div w:id="1698310684">
          <w:marLeft w:val="0"/>
          <w:marRight w:val="0"/>
          <w:marTop w:val="0"/>
          <w:marBottom w:val="0"/>
          <w:divBdr>
            <w:top w:val="none" w:sz="0" w:space="0" w:color="auto"/>
            <w:left w:val="none" w:sz="0" w:space="0" w:color="auto"/>
            <w:bottom w:val="none" w:sz="0" w:space="0" w:color="auto"/>
            <w:right w:val="none" w:sz="0" w:space="0" w:color="auto"/>
          </w:divBdr>
        </w:div>
        <w:div w:id="1731923681">
          <w:marLeft w:val="0"/>
          <w:marRight w:val="0"/>
          <w:marTop w:val="0"/>
          <w:marBottom w:val="0"/>
          <w:divBdr>
            <w:top w:val="none" w:sz="0" w:space="0" w:color="auto"/>
            <w:left w:val="none" w:sz="0" w:space="0" w:color="auto"/>
            <w:bottom w:val="none" w:sz="0" w:space="0" w:color="auto"/>
            <w:right w:val="none" w:sz="0" w:space="0" w:color="auto"/>
          </w:divBdr>
        </w:div>
        <w:div w:id="1760835769">
          <w:marLeft w:val="0"/>
          <w:marRight w:val="0"/>
          <w:marTop w:val="0"/>
          <w:marBottom w:val="0"/>
          <w:divBdr>
            <w:top w:val="none" w:sz="0" w:space="0" w:color="auto"/>
            <w:left w:val="none" w:sz="0" w:space="0" w:color="auto"/>
            <w:bottom w:val="none" w:sz="0" w:space="0" w:color="auto"/>
            <w:right w:val="none" w:sz="0" w:space="0" w:color="auto"/>
          </w:divBdr>
        </w:div>
        <w:div w:id="1957637426">
          <w:marLeft w:val="0"/>
          <w:marRight w:val="0"/>
          <w:marTop w:val="0"/>
          <w:marBottom w:val="0"/>
          <w:divBdr>
            <w:top w:val="none" w:sz="0" w:space="0" w:color="auto"/>
            <w:left w:val="none" w:sz="0" w:space="0" w:color="auto"/>
            <w:bottom w:val="none" w:sz="0" w:space="0" w:color="auto"/>
            <w:right w:val="none" w:sz="0" w:space="0" w:color="auto"/>
          </w:divBdr>
        </w:div>
      </w:divsChild>
    </w:div>
    <w:div w:id="1578398177">
      <w:bodyDiv w:val="1"/>
      <w:marLeft w:val="0"/>
      <w:marRight w:val="0"/>
      <w:marTop w:val="0"/>
      <w:marBottom w:val="0"/>
      <w:divBdr>
        <w:top w:val="none" w:sz="0" w:space="0" w:color="auto"/>
        <w:left w:val="none" w:sz="0" w:space="0" w:color="auto"/>
        <w:bottom w:val="none" w:sz="0" w:space="0" w:color="auto"/>
        <w:right w:val="none" w:sz="0" w:space="0" w:color="auto"/>
      </w:divBdr>
    </w:div>
    <w:div w:id="1645313728">
      <w:bodyDiv w:val="1"/>
      <w:marLeft w:val="0"/>
      <w:marRight w:val="0"/>
      <w:marTop w:val="0"/>
      <w:marBottom w:val="0"/>
      <w:divBdr>
        <w:top w:val="none" w:sz="0" w:space="0" w:color="auto"/>
        <w:left w:val="none" w:sz="0" w:space="0" w:color="auto"/>
        <w:bottom w:val="none" w:sz="0" w:space="0" w:color="auto"/>
        <w:right w:val="none" w:sz="0" w:space="0" w:color="auto"/>
      </w:divBdr>
    </w:div>
    <w:div w:id="1843624467">
      <w:bodyDiv w:val="1"/>
      <w:marLeft w:val="0"/>
      <w:marRight w:val="0"/>
      <w:marTop w:val="0"/>
      <w:marBottom w:val="0"/>
      <w:divBdr>
        <w:top w:val="none" w:sz="0" w:space="0" w:color="auto"/>
        <w:left w:val="none" w:sz="0" w:space="0" w:color="auto"/>
        <w:bottom w:val="none" w:sz="0" w:space="0" w:color="auto"/>
        <w:right w:val="none" w:sz="0" w:space="0" w:color="auto"/>
      </w:divBdr>
    </w:div>
    <w:div w:id="210502927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jpeg"/><Relationship Id="rId18" Type="http://schemas.openxmlformats.org/officeDocument/2006/relationships/hyperlink" Target="mailto:lorenzo.schmid@fas-chur.ch"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wisstransfer.com/d/85fd4153-e788-41d6-b1d8-cc7c08937f2a"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media/image4.jpeg"/><Relationship Id="rId23" Type="http://schemas.openxmlformats.org/officeDocument/2006/relationships/footer" Target="footer2.xml"/><Relationship Id="rId10" Type="http://schemas.openxmlformats.org/officeDocument/2006/relationships/hyperlink" Target="https://arosalenzerheide.swiss/de/Skigebiet" TargetMode="External"/><Relationship Id="rId19" Type="http://schemas.openxmlformats.org/officeDocument/2006/relationships/hyperlink" Target="mailto:philipp.holenstein@arosalenzerheide.swis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jpeg"/><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header2.xml.rels><?xml version="1.0" encoding="UTF-8" standalone="yes"?>
<Relationships xmlns="http://schemas.openxmlformats.org/package/2006/relationships"><Relationship Id="rId1" Type="http://schemas.openxmlformats.org/officeDocument/2006/relationships/image" Target="media/image8.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90CA9A03B65AC44AED6D0B410238E30" ma:contentTypeVersion="14" ma:contentTypeDescription="Ein neues Dokument erstellen." ma:contentTypeScope="" ma:versionID="ff50d539647dfa761618fa9a24fd8553">
  <xsd:schema xmlns:xsd="http://www.w3.org/2001/XMLSchema" xmlns:xs="http://www.w3.org/2001/XMLSchema" xmlns:p="http://schemas.microsoft.com/office/2006/metadata/properties" xmlns:ns2="eaedb8ca-8c33-4b7c-b8a2-00230415403f" xmlns:ns3="3cffb1a6-4ad3-4b06-a763-31a720568c59" targetNamespace="http://schemas.microsoft.com/office/2006/metadata/properties" ma:root="true" ma:fieldsID="ad2e1b23105001ba225c43f7b4c84975" ns2:_="" ns3:_="">
    <xsd:import namespace="eaedb8ca-8c33-4b7c-b8a2-00230415403f"/>
    <xsd:import namespace="3cffb1a6-4ad3-4b06-a763-31a720568c5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SearchPropertie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edb8ca-8c33-4b7c-b8a2-0023041540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827779e6-b551-4470-ac6d-da9522c9fe89" ma:termSetId="09814cd3-568e-fe90-9814-8d621ff8fb84" ma:anchorId="fba54fb3-c3e1-fe81-a776-ca4b69148c4d" ma:open="true" ma:isKeyword="false">
      <xsd:complexType>
        <xsd:sequence>
          <xsd:element ref="pc:Terms" minOccurs="0" maxOccurs="1"/>
        </xsd:sequence>
      </xsd:complex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ffb1a6-4ad3-4b06-a763-31a720568c59"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74112daa-cc26-4a88-b20c-98a58f7427a4}" ma:internalName="TaxCatchAll" ma:showField="CatchAllData" ma:web="3cffb1a6-4ad3-4b06-a763-31a720568c59">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3cffb1a6-4ad3-4b06-a763-31a720568c59" xsi:nil="true"/>
    <lcf76f155ced4ddcb4097134ff3c332f xmlns="eaedb8ca-8c33-4b7c-b8a2-00230415403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0B4BC32-8271-486C-81FC-A5D78EDBBD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edb8ca-8c33-4b7c-b8a2-00230415403f"/>
    <ds:schemaRef ds:uri="3cffb1a6-4ad3-4b06-a763-31a720568c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2F90BC-7852-44E7-8A72-08B9E9533A31}">
  <ds:schemaRefs>
    <ds:schemaRef ds:uri="http://schemas.microsoft.com/office/2006/metadata/properties"/>
    <ds:schemaRef ds:uri="http://schemas.microsoft.com/office/infopath/2007/PartnerControls"/>
    <ds:schemaRef ds:uri="3cffb1a6-4ad3-4b06-a763-31a720568c59"/>
    <ds:schemaRef ds:uri="eaedb8ca-8c33-4b7c-b8a2-00230415403f"/>
  </ds:schemaRefs>
</ds:datastoreItem>
</file>

<file path=customXml/itemProps3.xml><?xml version="1.0" encoding="utf-8"?>
<ds:datastoreItem xmlns:ds="http://schemas.openxmlformats.org/officeDocument/2006/customXml" ds:itemID="{151FA19E-29CF-4C53-BDDF-CD01EBC9F1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1083</Words>
  <Characters>6830</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KLW</Company>
  <LinksUpToDate>false</LinksUpToDate>
  <CharactersWithSpaces>7898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Reichmuth Stefan</dc:creator>
  <cp:keywords/>
  <dc:description/>
  <cp:lastModifiedBy>Christian Bachmann</cp:lastModifiedBy>
  <cp:revision>14</cp:revision>
  <cp:lastPrinted>2025-04-24T04:27:00Z</cp:lastPrinted>
  <dcterms:created xsi:type="dcterms:W3CDTF">2025-04-23T13:03:00Z</dcterms:created>
  <dcterms:modified xsi:type="dcterms:W3CDTF">2025-04-25T09:34:00Z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0x010100F90CA9A03B65AC44AED6D0B410238E30</vt:lpwstr>
  </property>
  <property fmtid="{D5CDD505-2E9C-101B-9397-08002B2CF9AE}" pid="3" name="Order">
    <vt:r8>15200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ediaServiceImageTags">
    <vt:lpwstr/>
  </property>
</Properties>
</file>